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4F5905" w14:textId="4F823E2F" w:rsidR="00B031CC" w:rsidRPr="006F2E59" w:rsidRDefault="00B031CC" w:rsidP="006F2E59">
      <w:pPr>
        <w:pStyle w:val="Heading1"/>
        <w:rPr>
          <w:rFonts w:ascii="Arial" w:hAnsi="Arial" w:cs="Arial"/>
          <w:color w:val="000000" w:themeColor="text1"/>
          <w:sz w:val="24"/>
          <w:szCs w:val="24"/>
        </w:rPr>
      </w:pPr>
      <w:r w:rsidRPr="00866F73">
        <w:rPr>
          <w:rFonts w:ascii="Arial" w:hAnsi="Arial" w:cs="Arial"/>
          <w:color w:val="000000" w:themeColor="text1"/>
          <w:sz w:val="24"/>
          <w:szCs w:val="24"/>
        </w:rPr>
        <w:t>Chalk-Talk Rubric</w:t>
      </w:r>
    </w:p>
    <w:tbl>
      <w:tblPr>
        <w:tblStyle w:val="TableGridLight"/>
        <w:tblW w:w="0" w:type="auto"/>
        <w:jc w:val="center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0825D3" w:rsidRPr="00866F73" w14:paraId="3D8B9223" w14:textId="77777777" w:rsidTr="006F2E59">
        <w:trPr>
          <w:trHeight w:val="432"/>
          <w:jc w:val="center"/>
        </w:trPr>
        <w:tc>
          <w:tcPr>
            <w:tcW w:w="2160" w:type="dxa"/>
            <w:vAlign w:val="center"/>
          </w:tcPr>
          <w:p w14:paraId="795DCC89" w14:textId="77777777" w:rsidR="000825D3" w:rsidRPr="008668C0" w:rsidRDefault="00000000" w:rsidP="006F2E59">
            <w:pPr>
              <w:spacing w:line="278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668C0">
              <w:rPr>
                <w:rFonts w:ascii="Arial" w:hAnsi="Arial" w:cs="Arial"/>
                <w:b/>
                <w:bCs/>
                <w:sz w:val="20"/>
                <w:szCs w:val="20"/>
              </w:rPr>
              <w:t>Criteria</w:t>
            </w:r>
          </w:p>
        </w:tc>
        <w:tc>
          <w:tcPr>
            <w:tcW w:w="2160" w:type="dxa"/>
            <w:vAlign w:val="center"/>
          </w:tcPr>
          <w:p w14:paraId="1E7C9045" w14:textId="02FD7414" w:rsidR="000825D3" w:rsidRPr="008668C0" w:rsidRDefault="00000000" w:rsidP="006F2E59">
            <w:pPr>
              <w:spacing w:line="278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668C0">
              <w:rPr>
                <w:rFonts w:ascii="Arial" w:hAnsi="Arial" w:cs="Arial"/>
                <w:b/>
                <w:bCs/>
                <w:sz w:val="20"/>
                <w:szCs w:val="20"/>
              </w:rPr>
              <w:t>Excellent (2</w:t>
            </w:r>
            <w:r w:rsidR="00C92596"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  <w:r w:rsidRPr="008668C0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160" w:type="dxa"/>
            <w:vAlign w:val="center"/>
          </w:tcPr>
          <w:p w14:paraId="2BB75B25" w14:textId="505AC249" w:rsidR="000825D3" w:rsidRPr="008668C0" w:rsidRDefault="00000000" w:rsidP="006F2E59">
            <w:pPr>
              <w:spacing w:line="278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668C0">
              <w:rPr>
                <w:rFonts w:ascii="Arial" w:hAnsi="Arial" w:cs="Arial"/>
                <w:b/>
                <w:bCs/>
                <w:sz w:val="20"/>
                <w:szCs w:val="20"/>
              </w:rPr>
              <w:t>Good (15)</w:t>
            </w:r>
          </w:p>
        </w:tc>
        <w:tc>
          <w:tcPr>
            <w:tcW w:w="2160" w:type="dxa"/>
            <w:vAlign w:val="center"/>
          </w:tcPr>
          <w:p w14:paraId="34305722" w14:textId="44DC4C01" w:rsidR="000825D3" w:rsidRPr="008668C0" w:rsidRDefault="00000000" w:rsidP="006F2E59">
            <w:pPr>
              <w:spacing w:line="278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668C0">
              <w:rPr>
                <w:rFonts w:ascii="Arial" w:hAnsi="Arial" w:cs="Arial"/>
                <w:b/>
                <w:bCs/>
                <w:sz w:val="20"/>
                <w:szCs w:val="20"/>
              </w:rPr>
              <w:t>OK (1</w:t>
            </w:r>
            <w:r w:rsidR="00C92596"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  <w:r w:rsidRPr="008668C0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</w:tr>
      <w:tr w:rsidR="000825D3" w:rsidRPr="00866F73" w14:paraId="65E8E731" w14:textId="77777777" w:rsidTr="006F2E59">
        <w:trPr>
          <w:trHeight w:val="432"/>
          <w:jc w:val="center"/>
        </w:trPr>
        <w:tc>
          <w:tcPr>
            <w:tcW w:w="2160" w:type="dxa"/>
            <w:vAlign w:val="center"/>
          </w:tcPr>
          <w:p w14:paraId="2E7219F0" w14:textId="77777777" w:rsidR="000825D3" w:rsidRPr="00866F73" w:rsidRDefault="00000000" w:rsidP="006F2E59">
            <w:pPr>
              <w:spacing w:line="278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6F73">
              <w:rPr>
                <w:rFonts w:ascii="Arial" w:hAnsi="Arial" w:cs="Arial"/>
                <w:sz w:val="20"/>
                <w:szCs w:val="20"/>
              </w:rPr>
              <w:t>Time Management</w:t>
            </w:r>
          </w:p>
        </w:tc>
        <w:tc>
          <w:tcPr>
            <w:tcW w:w="2160" w:type="dxa"/>
            <w:vAlign w:val="center"/>
          </w:tcPr>
          <w:p w14:paraId="2033DE5C" w14:textId="77777777" w:rsidR="00687902" w:rsidRDefault="00000000" w:rsidP="006F2E59">
            <w:pPr>
              <w:spacing w:line="278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6F73">
              <w:rPr>
                <w:rFonts w:ascii="Arial" w:hAnsi="Arial" w:cs="Arial"/>
                <w:sz w:val="20"/>
                <w:szCs w:val="20"/>
              </w:rPr>
              <w:t>Presentation fully utilizes the 10 minutes effectively, with no significant overrun or underrun</w:t>
            </w:r>
          </w:p>
          <w:p w14:paraId="6A59E221" w14:textId="00E637CD" w:rsidR="000825D3" w:rsidRPr="00866F73" w:rsidRDefault="00687902" w:rsidP="006F2E59">
            <w:pPr>
              <w:spacing w:line="278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6F73">
              <w:rPr>
                <w:rFonts w:ascii="Arial" w:hAnsi="Arial" w:cs="Arial"/>
                <w:sz w:val="20"/>
                <w:szCs w:val="20"/>
              </w:rPr>
              <w:t>(within 1 minute)</w:t>
            </w:r>
            <w:r w:rsidR="00000000" w:rsidRPr="00866F73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2160" w:type="dxa"/>
            <w:vAlign w:val="center"/>
          </w:tcPr>
          <w:p w14:paraId="1544F2F1" w14:textId="36F395CD" w:rsidR="000825D3" w:rsidRPr="00866F73" w:rsidRDefault="00000000" w:rsidP="006F2E59">
            <w:pPr>
              <w:spacing w:line="278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6F73">
              <w:rPr>
                <w:rFonts w:ascii="Arial" w:hAnsi="Arial" w:cs="Arial"/>
                <w:sz w:val="20"/>
                <w:szCs w:val="20"/>
              </w:rPr>
              <w:t>Presentation mostly utilizes the 10 minutes but is slightly too long or too short (</w:t>
            </w:r>
            <w:r w:rsidR="00362BF3">
              <w:rPr>
                <w:rFonts w:ascii="Arial" w:hAnsi="Arial" w:cs="Arial"/>
                <w:sz w:val="20"/>
                <w:szCs w:val="20"/>
              </w:rPr>
              <w:t>between 1 and 2 minutes</w:t>
            </w:r>
            <w:r w:rsidRPr="00866F73">
              <w:rPr>
                <w:rFonts w:ascii="Arial" w:hAnsi="Arial" w:cs="Arial"/>
                <w:sz w:val="20"/>
                <w:szCs w:val="20"/>
              </w:rPr>
              <w:t>).</w:t>
            </w:r>
          </w:p>
        </w:tc>
        <w:tc>
          <w:tcPr>
            <w:tcW w:w="2160" w:type="dxa"/>
            <w:vAlign w:val="center"/>
          </w:tcPr>
          <w:p w14:paraId="1128D10F" w14:textId="77777777" w:rsidR="000825D3" w:rsidRPr="00866F73" w:rsidRDefault="00000000" w:rsidP="006F2E59">
            <w:pPr>
              <w:spacing w:line="278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6F73">
              <w:rPr>
                <w:rFonts w:ascii="Arial" w:hAnsi="Arial" w:cs="Arial"/>
                <w:sz w:val="20"/>
                <w:szCs w:val="20"/>
              </w:rPr>
              <w:t>Presentation is noticeably too long or short, missing the 10-minute mark by 2 minutes.</w:t>
            </w:r>
          </w:p>
        </w:tc>
      </w:tr>
      <w:tr w:rsidR="000825D3" w:rsidRPr="00866F73" w14:paraId="093AA958" w14:textId="77777777" w:rsidTr="006F2E59">
        <w:trPr>
          <w:trHeight w:val="432"/>
          <w:jc w:val="center"/>
        </w:trPr>
        <w:tc>
          <w:tcPr>
            <w:tcW w:w="2160" w:type="dxa"/>
            <w:vAlign w:val="center"/>
          </w:tcPr>
          <w:p w14:paraId="32FA2C3A" w14:textId="77777777" w:rsidR="000825D3" w:rsidRPr="00866F73" w:rsidRDefault="00000000" w:rsidP="006F2E59">
            <w:pPr>
              <w:spacing w:line="278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6F73">
              <w:rPr>
                <w:rFonts w:ascii="Arial" w:hAnsi="Arial" w:cs="Arial"/>
                <w:sz w:val="20"/>
                <w:szCs w:val="20"/>
              </w:rPr>
              <w:t>Purpose Explanation</w:t>
            </w:r>
          </w:p>
        </w:tc>
        <w:tc>
          <w:tcPr>
            <w:tcW w:w="2160" w:type="dxa"/>
            <w:vAlign w:val="center"/>
          </w:tcPr>
          <w:p w14:paraId="427F765A" w14:textId="77777777" w:rsidR="000825D3" w:rsidRPr="00866F73" w:rsidRDefault="00000000" w:rsidP="006F2E59">
            <w:pPr>
              <w:spacing w:line="278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6F73">
              <w:rPr>
                <w:rFonts w:ascii="Arial" w:hAnsi="Arial" w:cs="Arial"/>
                <w:sz w:val="20"/>
                <w:szCs w:val="20"/>
              </w:rPr>
              <w:t>Main purpose of the paper is clearly and thoroughly explained, showing excellent understanding.</w:t>
            </w:r>
          </w:p>
        </w:tc>
        <w:tc>
          <w:tcPr>
            <w:tcW w:w="2160" w:type="dxa"/>
            <w:vAlign w:val="center"/>
          </w:tcPr>
          <w:p w14:paraId="2EEC26E6" w14:textId="77777777" w:rsidR="000825D3" w:rsidRPr="00866F73" w:rsidRDefault="00000000" w:rsidP="006F2E59">
            <w:pPr>
              <w:spacing w:line="278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6F73">
              <w:rPr>
                <w:rFonts w:ascii="Arial" w:hAnsi="Arial" w:cs="Arial"/>
                <w:sz w:val="20"/>
                <w:szCs w:val="20"/>
              </w:rPr>
              <w:t>Main purpose of the paper is explained, but some details could be clearer or more concise.</w:t>
            </w:r>
          </w:p>
        </w:tc>
        <w:tc>
          <w:tcPr>
            <w:tcW w:w="2160" w:type="dxa"/>
            <w:vAlign w:val="center"/>
          </w:tcPr>
          <w:p w14:paraId="349D14FB" w14:textId="77777777" w:rsidR="000825D3" w:rsidRPr="00866F73" w:rsidRDefault="00000000" w:rsidP="006F2E59">
            <w:pPr>
              <w:spacing w:line="278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6F73">
              <w:rPr>
                <w:rFonts w:ascii="Arial" w:hAnsi="Arial" w:cs="Arial"/>
                <w:sz w:val="20"/>
                <w:szCs w:val="20"/>
              </w:rPr>
              <w:t>Main purpose is somewhat unclear or lacks detail, indicating limited understanding.</w:t>
            </w:r>
          </w:p>
        </w:tc>
      </w:tr>
      <w:tr w:rsidR="000825D3" w:rsidRPr="00866F73" w14:paraId="6FE1D3A3" w14:textId="77777777" w:rsidTr="006F2E59">
        <w:trPr>
          <w:trHeight w:val="432"/>
          <w:jc w:val="center"/>
        </w:trPr>
        <w:tc>
          <w:tcPr>
            <w:tcW w:w="2160" w:type="dxa"/>
            <w:vAlign w:val="center"/>
          </w:tcPr>
          <w:p w14:paraId="2A7F4560" w14:textId="77777777" w:rsidR="000825D3" w:rsidRPr="00866F73" w:rsidRDefault="00000000" w:rsidP="006F2E59">
            <w:pPr>
              <w:spacing w:line="278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6F73">
              <w:rPr>
                <w:rFonts w:ascii="Arial" w:hAnsi="Arial" w:cs="Arial"/>
                <w:sz w:val="20"/>
                <w:szCs w:val="20"/>
              </w:rPr>
              <w:t>Technique Explanation</w:t>
            </w:r>
          </w:p>
        </w:tc>
        <w:tc>
          <w:tcPr>
            <w:tcW w:w="2160" w:type="dxa"/>
            <w:vAlign w:val="center"/>
          </w:tcPr>
          <w:p w14:paraId="6F953463" w14:textId="77777777" w:rsidR="000825D3" w:rsidRPr="00866F73" w:rsidRDefault="00000000" w:rsidP="006F2E59">
            <w:pPr>
              <w:spacing w:line="278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6F73">
              <w:rPr>
                <w:rFonts w:ascii="Arial" w:hAnsi="Arial" w:cs="Arial"/>
                <w:sz w:val="20"/>
                <w:szCs w:val="20"/>
              </w:rPr>
              <w:t>One main technique is explained clearly, thoroughly, and accurately, demonstrating deep comprehension.</w:t>
            </w:r>
          </w:p>
        </w:tc>
        <w:tc>
          <w:tcPr>
            <w:tcW w:w="2160" w:type="dxa"/>
            <w:vAlign w:val="center"/>
          </w:tcPr>
          <w:p w14:paraId="4A07A2DD" w14:textId="77777777" w:rsidR="000825D3" w:rsidRPr="00866F73" w:rsidRDefault="00000000" w:rsidP="006F2E59">
            <w:pPr>
              <w:spacing w:line="278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6F73">
              <w:rPr>
                <w:rFonts w:ascii="Arial" w:hAnsi="Arial" w:cs="Arial"/>
                <w:sz w:val="20"/>
                <w:szCs w:val="20"/>
              </w:rPr>
              <w:t>Technique is explained, but some parts lack clarity or detail.</w:t>
            </w:r>
          </w:p>
        </w:tc>
        <w:tc>
          <w:tcPr>
            <w:tcW w:w="2160" w:type="dxa"/>
            <w:vAlign w:val="center"/>
          </w:tcPr>
          <w:p w14:paraId="21FFDD84" w14:textId="77777777" w:rsidR="000825D3" w:rsidRPr="00866F73" w:rsidRDefault="00000000" w:rsidP="006F2E59">
            <w:pPr>
              <w:spacing w:line="278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6F73">
              <w:rPr>
                <w:rFonts w:ascii="Arial" w:hAnsi="Arial" w:cs="Arial"/>
                <w:sz w:val="20"/>
                <w:szCs w:val="20"/>
              </w:rPr>
              <w:t>Explanation of the technique is vague or lacks depth.</w:t>
            </w:r>
          </w:p>
        </w:tc>
      </w:tr>
      <w:tr w:rsidR="000825D3" w:rsidRPr="00866F73" w14:paraId="1AC70C0E" w14:textId="77777777" w:rsidTr="006F2E59">
        <w:trPr>
          <w:trHeight w:val="432"/>
          <w:jc w:val="center"/>
        </w:trPr>
        <w:tc>
          <w:tcPr>
            <w:tcW w:w="2160" w:type="dxa"/>
            <w:vAlign w:val="center"/>
          </w:tcPr>
          <w:p w14:paraId="45810761" w14:textId="77777777" w:rsidR="000825D3" w:rsidRPr="00866F73" w:rsidRDefault="00000000" w:rsidP="006F2E59">
            <w:pPr>
              <w:spacing w:line="278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6F73">
              <w:rPr>
                <w:rFonts w:ascii="Arial" w:hAnsi="Arial" w:cs="Arial"/>
                <w:sz w:val="20"/>
                <w:szCs w:val="20"/>
              </w:rPr>
              <w:t>Ask at Least One Thoughtful Question</w:t>
            </w:r>
          </w:p>
        </w:tc>
        <w:tc>
          <w:tcPr>
            <w:tcW w:w="2160" w:type="dxa"/>
            <w:vAlign w:val="center"/>
          </w:tcPr>
          <w:p w14:paraId="0204F520" w14:textId="77777777" w:rsidR="000825D3" w:rsidRPr="00866F73" w:rsidRDefault="00000000" w:rsidP="006F2E59">
            <w:pPr>
              <w:spacing w:line="278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6F73">
              <w:rPr>
                <w:rFonts w:ascii="Arial" w:hAnsi="Arial" w:cs="Arial"/>
                <w:sz w:val="20"/>
                <w:szCs w:val="20"/>
              </w:rPr>
              <w:t>Question is highly thoughtful, relevant, and demonstrates deep engagement with the paper’s content.</w:t>
            </w:r>
          </w:p>
        </w:tc>
        <w:tc>
          <w:tcPr>
            <w:tcW w:w="2160" w:type="dxa"/>
            <w:vAlign w:val="center"/>
          </w:tcPr>
          <w:p w14:paraId="133C7AC9" w14:textId="77777777" w:rsidR="000825D3" w:rsidRPr="00866F73" w:rsidRDefault="00000000" w:rsidP="006F2E59">
            <w:pPr>
              <w:spacing w:line="278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6F73">
              <w:rPr>
                <w:rFonts w:ascii="Arial" w:hAnsi="Arial" w:cs="Arial"/>
                <w:sz w:val="20"/>
                <w:szCs w:val="20"/>
              </w:rPr>
              <w:t>Question is relevant and thoughtful but lacks depth or originality.</w:t>
            </w:r>
          </w:p>
        </w:tc>
        <w:tc>
          <w:tcPr>
            <w:tcW w:w="2160" w:type="dxa"/>
            <w:vAlign w:val="center"/>
          </w:tcPr>
          <w:p w14:paraId="123F204E" w14:textId="77777777" w:rsidR="000825D3" w:rsidRPr="00866F73" w:rsidRDefault="00000000" w:rsidP="006F2E59">
            <w:pPr>
              <w:spacing w:line="278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6F73">
              <w:rPr>
                <w:rFonts w:ascii="Arial" w:hAnsi="Arial" w:cs="Arial"/>
                <w:sz w:val="20"/>
                <w:szCs w:val="20"/>
              </w:rPr>
              <w:t>Question is somewhat relevant but lacks depth or shows minimal engagement with the content.</w:t>
            </w:r>
          </w:p>
        </w:tc>
      </w:tr>
      <w:tr w:rsidR="000825D3" w:rsidRPr="00866F73" w14:paraId="51B7FC46" w14:textId="77777777" w:rsidTr="006F2E59">
        <w:trPr>
          <w:trHeight w:val="432"/>
          <w:jc w:val="center"/>
        </w:trPr>
        <w:tc>
          <w:tcPr>
            <w:tcW w:w="2160" w:type="dxa"/>
            <w:vAlign w:val="center"/>
          </w:tcPr>
          <w:p w14:paraId="61264602" w14:textId="77777777" w:rsidR="000825D3" w:rsidRPr="00866F73" w:rsidRDefault="00000000" w:rsidP="006F2E59">
            <w:pPr>
              <w:spacing w:line="278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6F73">
              <w:rPr>
                <w:rFonts w:ascii="Arial" w:hAnsi="Arial" w:cs="Arial"/>
                <w:sz w:val="20"/>
                <w:szCs w:val="20"/>
              </w:rPr>
              <w:t>Be Able to Answer Others’ Questions</w:t>
            </w:r>
          </w:p>
        </w:tc>
        <w:tc>
          <w:tcPr>
            <w:tcW w:w="2160" w:type="dxa"/>
            <w:vAlign w:val="center"/>
          </w:tcPr>
          <w:p w14:paraId="14589B2A" w14:textId="77777777" w:rsidR="000825D3" w:rsidRPr="00866F73" w:rsidRDefault="00000000" w:rsidP="006F2E59">
            <w:pPr>
              <w:spacing w:line="278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6F73">
              <w:rPr>
                <w:rFonts w:ascii="Arial" w:hAnsi="Arial" w:cs="Arial"/>
                <w:sz w:val="20"/>
                <w:szCs w:val="20"/>
              </w:rPr>
              <w:t>Answers are accurate, thorough, and demonstrate excellent comprehension and engagement.</w:t>
            </w:r>
          </w:p>
        </w:tc>
        <w:tc>
          <w:tcPr>
            <w:tcW w:w="2160" w:type="dxa"/>
            <w:vAlign w:val="center"/>
          </w:tcPr>
          <w:p w14:paraId="264544F8" w14:textId="77777777" w:rsidR="000825D3" w:rsidRPr="00866F73" w:rsidRDefault="00000000" w:rsidP="006F2E59">
            <w:pPr>
              <w:spacing w:line="278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6F73">
              <w:rPr>
                <w:rFonts w:ascii="Arial" w:hAnsi="Arial" w:cs="Arial"/>
                <w:sz w:val="20"/>
                <w:szCs w:val="20"/>
              </w:rPr>
              <w:t>Answers are mostly accurate and relevant but could use more detail or clarity.</w:t>
            </w:r>
          </w:p>
        </w:tc>
        <w:tc>
          <w:tcPr>
            <w:tcW w:w="2160" w:type="dxa"/>
            <w:vAlign w:val="center"/>
          </w:tcPr>
          <w:p w14:paraId="4A73A619" w14:textId="77777777" w:rsidR="000825D3" w:rsidRPr="00866F73" w:rsidRDefault="00000000" w:rsidP="006F2E59">
            <w:pPr>
              <w:spacing w:line="278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66F73">
              <w:rPr>
                <w:rFonts w:ascii="Arial" w:hAnsi="Arial" w:cs="Arial"/>
                <w:sz w:val="20"/>
                <w:szCs w:val="20"/>
              </w:rPr>
              <w:t>Answers are somewhat accurate but lack depth or clarity.</w:t>
            </w:r>
          </w:p>
        </w:tc>
      </w:tr>
    </w:tbl>
    <w:p w14:paraId="29C0435F" w14:textId="77777777" w:rsidR="001D6F9F" w:rsidRPr="00866F73" w:rsidRDefault="001D6F9F">
      <w:pPr>
        <w:rPr>
          <w:rFonts w:ascii="Arial" w:hAnsi="Arial" w:cs="Arial"/>
          <w:sz w:val="20"/>
          <w:szCs w:val="20"/>
        </w:rPr>
      </w:pPr>
    </w:p>
    <w:sectPr w:rsidR="001D6F9F" w:rsidRPr="00866F73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360667386">
    <w:abstractNumId w:val="8"/>
  </w:num>
  <w:num w:numId="2" w16cid:durableId="1114254209">
    <w:abstractNumId w:val="6"/>
  </w:num>
  <w:num w:numId="3" w16cid:durableId="950820288">
    <w:abstractNumId w:val="5"/>
  </w:num>
  <w:num w:numId="4" w16cid:durableId="355349184">
    <w:abstractNumId w:val="4"/>
  </w:num>
  <w:num w:numId="5" w16cid:durableId="1987853099">
    <w:abstractNumId w:val="7"/>
  </w:num>
  <w:num w:numId="6" w16cid:durableId="42825674">
    <w:abstractNumId w:val="3"/>
  </w:num>
  <w:num w:numId="7" w16cid:durableId="976640885">
    <w:abstractNumId w:val="2"/>
  </w:num>
  <w:num w:numId="8" w16cid:durableId="474764197">
    <w:abstractNumId w:val="1"/>
  </w:num>
  <w:num w:numId="9" w16cid:durableId="8969419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825D3"/>
    <w:rsid w:val="0015074B"/>
    <w:rsid w:val="001D6F9F"/>
    <w:rsid w:val="0029639D"/>
    <w:rsid w:val="00326F90"/>
    <w:rsid w:val="00362BF3"/>
    <w:rsid w:val="00543C0F"/>
    <w:rsid w:val="00687902"/>
    <w:rsid w:val="006F2E59"/>
    <w:rsid w:val="00786B8F"/>
    <w:rsid w:val="008668C0"/>
    <w:rsid w:val="00866F73"/>
    <w:rsid w:val="00AA1D8D"/>
    <w:rsid w:val="00B031CC"/>
    <w:rsid w:val="00B47730"/>
    <w:rsid w:val="00C92596"/>
    <w:rsid w:val="00CB0664"/>
    <w:rsid w:val="00DA185D"/>
    <w:rsid w:val="00EA6F6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062061"/>
  <w14:defaultImageDpi w14:val="300"/>
  <w15:docId w15:val="{4439B8BE-FE7D-0749-872D-2AC915F3C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dTable3-Accent6">
    <w:name w:val="Grid Table 3 Accent 6"/>
    <w:basedOn w:val="TableNormal"/>
    <w:uiPriority w:val="48"/>
    <w:rsid w:val="00543C0F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TableGridLight">
    <w:name w:val="Grid Table Light"/>
    <w:basedOn w:val="TableNormal"/>
    <w:uiPriority w:val="99"/>
    <w:rsid w:val="008668C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1482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Ni, Lina</cp:lastModifiedBy>
  <cp:revision>10</cp:revision>
  <dcterms:created xsi:type="dcterms:W3CDTF">2013-12-23T23:15:00Z</dcterms:created>
  <dcterms:modified xsi:type="dcterms:W3CDTF">2025-09-13T13:26:00Z</dcterms:modified>
  <cp:category/>
</cp:coreProperties>
</file>