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8E4E36" w14:textId="4EADA84F" w:rsidR="00DF0C4C" w:rsidRPr="002F6660" w:rsidRDefault="00DC1E30" w:rsidP="00DF0C4C">
      <w:pPr>
        <w:rPr>
          <w:b/>
          <w:sz w:val="28"/>
          <w:szCs w:val="32"/>
        </w:rPr>
      </w:pPr>
      <w:r w:rsidRPr="002F6660">
        <w:rPr>
          <w:b/>
          <w:sz w:val="28"/>
          <w:szCs w:val="32"/>
        </w:rPr>
        <w:t>Appendix 2: Student Handout</w:t>
      </w:r>
    </w:p>
    <w:p w14:paraId="70A8B728" w14:textId="77777777" w:rsidR="00DC1E30" w:rsidRDefault="00DC1E30" w:rsidP="00DF0C4C"/>
    <w:p w14:paraId="04C4CEB1" w14:textId="405C85B4" w:rsidR="00DF0C4C" w:rsidRDefault="001B3BC7" w:rsidP="4829FD9C">
      <w:pPr>
        <w:rPr>
          <w:b/>
          <w:bCs/>
          <w:sz w:val="36"/>
          <w:szCs w:val="36"/>
        </w:rPr>
      </w:pPr>
      <w:r w:rsidRPr="4829FD9C">
        <w:rPr>
          <w:b/>
          <w:bCs/>
          <w:sz w:val="36"/>
          <w:szCs w:val="36"/>
        </w:rPr>
        <w:t xml:space="preserve">Investigating </w:t>
      </w:r>
      <w:r w:rsidR="00D96843" w:rsidRPr="4829FD9C">
        <w:rPr>
          <w:b/>
          <w:bCs/>
          <w:sz w:val="36"/>
          <w:szCs w:val="36"/>
        </w:rPr>
        <w:t>Scaling Relationships in Brains</w:t>
      </w:r>
    </w:p>
    <w:p w14:paraId="38821EC3" w14:textId="72E2E68B" w:rsidR="00EC2F17" w:rsidRDefault="00EC2F17" w:rsidP="001A0F7A">
      <w:pPr>
        <w:rPr>
          <w:b/>
          <w:sz w:val="36"/>
        </w:rPr>
      </w:pPr>
    </w:p>
    <w:p w14:paraId="05B35C2F" w14:textId="67558A9D" w:rsidR="00EC2F17" w:rsidRPr="00EC2F17" w:rsidRDefault="00EC2F17" w:rsidP="001A0F7A">
      <w:pPr>
        <w:rPr>
          <w:b/>
          <w:sz w:val="20"/>
          <w:szCs w:val="21"/>
        </w:rPr>
      </w:pPr>
      <w:r w:rsidRPr="00EC2F17">
        <w:rPr>
          <w:b/>
          <w:sz w:val="28"/>
          <w:szCs w:val="21"/>
        </w:rPr>
        <w:t>Background</w:t>
      </w:r>
    </w:p>
    <w:p w14:paraId="3F90EEE5" w14:textId="77777777" w:rsidR="001A0F7A" w:rsidRDefault="001A0F7A" w:rsidP="00E84923"/>
    <w:p w14:paraId="0AA1FABA" w14:textId="6015114A" w:rsidR="00A23374" w:rsidRDefault="00DF0C4C" w:rsidP="00E84923">
      <w:r>
        <w:t xml:space="preserve">The aim of this practical is to </w:t>
      </w:r>
      <w:r w:rsidR="00670279">
        <w:t xml:space="preserve">investigate </w:t>
      </w:r>
      <w:r w:rsidR="001A0F7A">
        <w:t>intra</w:t>
      </w:r>
      <w:r w:rsidR="006031C3">
        <w:t>specific</w:t>
      </w:r>
      <w:r w:rsidR="001A0F7A">
        <w:t xml:space="preserve"> and interspecific </w:t>
      </w:r>
      <w:r w:rsidR="00D96843">
        <w:t>scaling relationships</w:t>
      </w:r>
      <w:r w:rsidR="00670279">
        <w:t xml:space="preserve"> </w:t>
      </w:r>
      <w:r w:rsidR="00E61849">
        <w:t>within</w:t>
      </w:r>
      <w:r w:rsidR="001A0F7A">
        <w:t xml:space="preserve"> </w:t>
      </w:r>
      <w:r w:rsidR="22B7B64D">
        <w:t xml:space="preserve">and between </w:t>
      </w:r>
      <w:r w:rsidR="00670279">
        <w:t xml:space="preserve">sheep and pig brains. </w:t>
      </w:r>
      <w:r w:rsidR="00F6219E">
        <w:t xml:space="preserve">You will also </w:t>
      </w:r>
      <w:r w:rsidR="00A23374">
        <w:t>learn the</w:t>
      </w:r>
      <w:r>
        <w:t xml:space="preserve"> main features of a typical mammal</w:t>
      </w:r>
      <w:r w:rsidR="00A66A4D">
        <w:t>ian</w:t>
      </w:r>
      <w:r>
        <w:t xml:space="preserve"> brain</w:t>
      </w:r>
      <w:r w:rsidR="00F6219E">
        <w:t xml:space="preserve"> and </w:t>
      </w:r>
      <w:r w:rsidR="00A23374">
        <w:t xml:space="preserve">be able to </w:t>
      </w:r>
      <w:r w:rsidR="00F6219E">
        <w:t xml:space="preserve">compare </w:t>
      </w:r>
      <w:r w:rsidR="4597E8D7">
        <w:t xml:space="preserve">these </w:t>
      </w:r>
      <w:r w:rsidR="00F6219E">
        <w:t>brain structures</w:t>
      </w:r>
      <w:r w:rsidR="00F874AC">
        <w:t xml:space="preserve"> </w:t>
      </w:r>
      <w:r w:rsidR="106B0B60">
        <w:t>across</w:t>
      </w:r>
      <w:r w:rsidR="00F874AC">
        <w:t xml:space="preserve"> species.</w:t>
      </w:r>
      <w:r w:rsidR="003755C7">
        <w:t xml:space="preserve"> </w:t>
      </w:r>
      <w:r w:rsidR="00A23374">
        <w:t xml:space="preserve">We will do this by comparing the </w:t>
      </w:r>
      <w:r w:rsidR="00D9192B">
        <w:t xml:space="preserve">relative and absolute </w:t>
      </w:r>
      <w:r w:rsidR="00A23374">
        <w:t xml:space="preserve">sizes of different </w:t>
      </w:r>
      <w:r w:rsidR="00DA36B9">
        <w:t>brain structures</w:t>
      </w:r>
      <w:r w:rsidR="7C125B2B">
        <w:t>,</w:t>
      </w:r>
      <w:r w:rsidR="00DA36B9">
        <w:t xml:space="preserve"> and changes in the proportion of white and grey matter </w:t>
      </w:r>
      <w:r w:rsidR="00D9192B">
        <w:t>in brains of different sizes.</w:t>
      </w:r>
    </w:p>
    <w:p w14:paraId="518C5C63" w14:textId="77777777" w:rsidR="00A23374" w:rsidRDefault="00A23374" w:rsidP="00E84923"/>
    <w:p w14:paraId="04BBD6A7" w14:textId="7A4145BD" w:rsidR="00DF0C4C" w:rsidRDefault="00D9192B" w:rsidP="00E84923">
      <w:r>
        <w:t>To do this you</w:t>
      </w:r>
      <w:r w:rsidR="004458EC">
        <w:t xml:space="preserve"> will </w:t>
      </w:r>
      <w:r w:rsidR="00DF0C4C">
        <w:t xml:space="preserve">be </w:t>
      </w:r>
      <w:r w:rsidR="004458EC">
        <w:t xml:space="preserve">provided </w:t>
      </w:r>
      <w:r w:rsidR="00897377">
        <w:t xml:space="preserve">with </w:t>
      </w:r>
      <w:r w:rsidR="00A23374">
        <w:t xml:space="preserve">both </w:t>
      </w:r>
      <w:r w:rsidR="00601426">
        <w:t xml:space="preserve">formalin </w:t>
      </w:r>
      <w:r w:rsidR="00DF0C4C">
        <w:t>preserved sheep</w:t>
      </w:r>
      <w:r w:rsidR="004458EC">
        <w:t xml:space="preserve"> and pig </w:t>
      </w:r>
      <w:r w:rsidR="00DF0C4C">
        <w:t>brain</w:t>
      </w:r>
      <w:r w:rsidR="004458EC">
        <w:t>s</w:t>
      </w:r>
      <w:r w:rsidR="00DF0C4C">
        <w:t xml:space="preserve"> which ha</w:t>
      </w:r>
      <w:r w:rsidR="007638C1">
        <w:t>ve</w:t>
      </w:r>
      <w:r w:rsidR="00DF0C4C">
        <w:t xml:space="preserve"> been produced by dividing the brain </w:t>
      </w:r>
      <w:proofErr w:type="spellStart"/>
      <w:r w:rsidR="00DF0C4C">
        <w:t>sagi</w:t>
      </w:r>
      <w:r w:rsidR="00C6463F">
        <w:t>t</w:t>
      </w:r>
      <w:r w:rsidR="00DF0C4C">
        <w:t>tally</w:t>
      </w:r>
      <w:proofErr w:type="spellEnd"/>
      <w:r w:rsidR="00DF0C4C">
        <w:t xml:space="preserve"> along the midline</w:t>
      </w:r>
      <w:r w:rsidR="0021272B">
        <w:t>.</w:t>
      </w:r>
      <w:r w:rsidR="007638C1">
        <w:t xml:space="preserve"> </w:t>
      </w:r>
      <w:r w:rsidR="0021272B">
        <w:t>T</w:t>
      </w:r>
      <w:r w:rsidR="00DF0C4C">
        <w:t>his allows</w:t>
      </w:r>
      <w:r w:rsidR="00664322">
        <w:t xml:space="preserve"> the </w:t>
      </w:r>
      <w:r w:rsidR="00DF0C4C">
        <w:t>external features</w:t>
      </w:r>
      <w:r w:rsidR="00664322">
        <w:t xml:space="preserve"> (and some internal features)</w:t>
      </w:r>
      <w:r w:rsidR="00DF0C4C">
        <w:t xml:space="preserve"> of the brain to be examined.  </w:t>
      </w:r>
    </w:p>
    <w:p w14:paraId="352683E9" w14:textId="77777777" w:rsidR="00DF0C4C" w:rsidRDefault="00DF0C4C" w:rsidP="00E84923"/>
    <w:p w14:paraId="219F40D0" w14:textId="351D6C2E" w:rsidR="00DF0C4C" w:rsidRDefault="00DF0C4C" w:rsidP="00E84923">
      <w:r>
        <w:t xml:space="preserve">To see the </w:t>
      </w:r>
      <w:r w:rsidR="00664322">
        <w:t>remaining</w:t>
      </w:r>
      <w:r>
        <w:t xml:space="preserve"> internal structures</w:t>
      </w:r>
      <w:r w:rsidR="00664322">
        <w:t xml:space="preserve"> and measure the volumes of white and grey matter</w:t>
      </w:r>
      <w:r>
        <w:t>, you will make</w:t>
      </w:r>
      <w:r w:rsidR="00FD69B5">
        <w:t xml:space="preserve"> </w:t>
      </w:r>
      <w:r>
        <w:t>transverse sections of the brain.</w:t>
      </w:r>
      <w:r w:rsidR="00601426">
        <w:t xml:space="preserve"> </w:t>
      </w:r>
      <w:r>
        <w:t>The</w:t>
      </w:r>
      <w:r w:rsidR="00637272">
        <w:t>se</w:t>
      </w:r>
      <w:r>
        <w:t xml:space="preserve"> sections will then be stained to differentiate between the white matter (myelinated axons) and the grey matter (neuron cell bodies and dendrites). </w:t>
      </w:r>
      <w:r w:rsidR="00664322">
        <w:t xml:space="preserve">Once you have </w:t>
      </w:r>
      <w:r w:rsidR="00D44106">
        <w:t>generated th</w:t>
      </w:r>
      <w:r w:rsidR="0B59B4EF">
        <w:t>e</w:t>
      </w:r>
      <w:r w:rsidR="00D44106">
        <w:t>s</w:t>
      </w:r>
      <w:r w:rsidR="49D21172">
        <w:t>e</w:t>
      </w:r>
      <w:r w:rsidR="00D44106">
        <w:t xml:space="preserve"> data you</w:t>
      </w:r>
      <w:r>
        <w:t xml:space="preserve"> </w:t>
      </w:r>
      <w:r w:rsidR="00D44106">
        <w:t xml:space="preserve">will be able </w:t>
      </w:r>
      <w:r w:rsidR="00332B82">
        <w:t xml:space="preserve">to compare </w:t>
      </w:r>
      <w:r w:rsidR="00637272">
        <w:t xml:space="preserve">the </w:t>
      </w:r>
      <w:r w:rsidR="00332B82">
        <w:t>volume</w:t>
      </w:r>
      <w:r w:rsidR="00637272">
        <w:t>s</w:t>
      </w:r>
      <w:r w:rsidR="00332B82">
        <w:t xml:space="preserve"> of the grey and white matter in </w:t>
      </w:r>
      <w:r w:rsidR="00EB76DC">
        <w:t xml:space="preserve">different </w:t>
      </w:r>
      <w:r w:rsidR="00637272">
        <w:t>brain structures</w:t>
      </w:r>
      <w:r w:rsidR="009A1F8A">
        <w:t xml:space="preserve"> in brains</w:t>
      </w:r>
      <w:r w:rsidR="00332B82">
        <w:t xml:space="preserve"> of different sizes and species.</w:t>
      </w:r>
      <w:r w:rsidR="00E10537">
        <w:t xml:space="preserve"> By using carefully selected graph</w:t>
      </w:r>
      <w:r w:rsidR="00EC2F17">
        <w:t>s and statistical tests you can seek to elucidate the scaling relationships we are interested in.</w:t>
      </w:r>
    </w:p>
    <w:p w14:paraId="50DBABED" w14:textId="165F7F30" w:rsidR="00891940" w:rsidRDefault="00891940" w:rsidP="00E84923"/>
    <w:p w14:paraId="689F10FA" w14:textId="583437E3" w:rsidR="00891940" w:rsidRDefault="18C9F0F1" w:rsidP="00E84923">
      <w:r>
        <w:t>These approaches are important in identifying evolutionary changes in brain structure</w:t>
      </w:r>
      <w:r w:rsidR="005D7230">
        <w:t>, and</w:t>
      </w:r>
      <w:r>
        <w:t xml:space="preserve"> </w:t>
      </w:r>
      <w:r w:rsidR="00607DE9">
        <w:t xml:space="preserve">variability in brain structure that is not explained by </w:t>
      </w:r>
      <w:r w:rsidR="699A350A">
        <w:t xml:space="preserve">changes in overall brain </w:t>
      </w:r>
      <w:r w:rsidR="00607DE9">
        <w:t>size.</w:t>
      </w:r>
    </w:p>
    <w:p w14:paraId="77425E77" w14:textId="29B9B5AE" w:rsidR="00CD4310" w:rsidRDefault="00CD4310" w:rsidP="00E84923"/>
    <w:p w14:paraId="547B8C55" w14:textId="77777777" w:rsidR="00EC2F17" w:rsidRDefault="00EC2F17" w:rsidP="00E84923"/>
    <w:p w14:paraId="4965D1A1" w14:textId="031817FF" w:rsidR="00CD4310" w:rsidRDefault="00986217" w:rsidP="00E84923">
      <w:pPr>
        <w:rPr>
          <w:b/>
          <w:sz w:val="28"/>
          <w:szCs w:val="21"/>
        </w:rPr>
      </w:pPr>
      <w:r>
        <w:rPr>
          <w:b/>
          <w:sz w:val="28"/>
          <w:szCs w:val="21"/>
        </w:rPr>
        <w:t xml:space="preserve">Concepts </w:t>
      </w:r>
      <w:r w:rsidR="0087409E">
        <w:rPr>
          <w:b/>
          <w:sz w:val="28"/>
          <w:szCs w:val="21"/>
        </w:rPr>
        <w:t>C</w:t>
      </w:r>
      <w:r w:rsidR="0086190B">
        <w:rPr>
          <w:b/>
          <w:sz w:val="28"/>
          <w:szCs w:val="21"/>
        </w:rPr>
        <w:t>heck:</w:t>
      </w:r>
      <w:r>
        <w:rPr>
          <w:b/>
          <w:sz w:val="28"/>
          <w:szCs w:val="21"/>
        </w:rPr>
        <w:t xml:space="preserve"> </w:t>
      </w:r>
      <w:r w:rsidR="0086190B">
        <w:rPr>
          <w:b/>
          <w:sz w:val="28"/>
          <w:szCs w:val="21"/>
        </w:rPr>
        <w:t>S</w:t>
      </w:r>
      <w:r>
        <w:rPr>
          <w:b/>
          <w:sz w:val="28"/>
          <w:szCs w:val="21"/>
        </w:rPr>
        <w:t xml:space="preserve">caling </w:t>
      </w:r>
      <w:r w:rsidR="0087409E">
        <w:rPr>
          <w:b/>
          <w:sz w:val="28"/>
          <w:szCs w:val="21"/>
        </w:rPr>
        <w:t>R</w:t>
      </w:r>
      <w:r>
        <w:rPr>
          <w:b/>
          <w:sz w:val="28"/>
          <w:szCs w:val="21"/>
        </w:rPr>
        <w:t>elationships</w:t>
      </w:r>
    </w:p>
    <w:p w14:paraId="62C0C3B9" w14:textId="1821797C" w:rsidR="0086190B" w:rsidRDefault="0086190B" w:rsidP="00E84923">
      <w:pPr>
        <w:rPr>
          <w:b/>
          <w:sz w:val="28"/>
          <w:szCs w:val="21"/>
        </w:rPr>
      </w:pPr>
    </w:p>
    <w:p w14:paraId="3CE7F89F" w14:textId="44CBF8C0" w:rsidR="0086190B" w:rsidRDefault="0086190B" w:rsidP="0086190B">
      <w:r>
        <w:t xml:space="preserve">To examine </w:t>
      </w:r>
      <w:r w:rsidR="00922641">
        <w:t>scaling relationships</w:t>
      </w:r>
      <w:r w:rsidR="001C1184">
        <w:t>,</w:t>
      </w:r>
      <w:r w:rsidR="00922641">
        <w:t xml:space="preserve"> it is best to begin by consolidating our understand of the terminology and concepts often used to describe scaling relationships. Please use the introductory talk and </w:t>
      </w:r>
      <w:r w:rsidR="00814485">
        <w:t>lecture materials on blackboard to define the following:</w:t>
      </w:r>
    </w:p>
    <w:p w14:paraId="573E4564" w14:textId="209DC8D8" w:rsidR="0086190B" w:rsidRDefault="0086190B" w:rsidP="00E84923">
      <w:pPr>
        <w:rPr>
          <w:b/>
          <w:sz w:val="28"/>
          <w:szCs w:val="21"/>
        </w:rPr>
      </w:pPr>
    </w:p>
    <w:p w14:paraId="7CF0695D" w14:textId="48A9338C" w:rsidR="00986217" w:rsidRDefault="00516760" w:rsidP="00E84923">
      <w:pPr>
        <w:rPr>
          <w:b/>
          <w:szCs w:val="18"/>
        </w:rPr>
      </w:pPr>
      <w:r>
        <w:rPr>
          <w:b/>
          <w:szCs w:val="18"/>
        </w:rPr>
        <w:t>Isometric</w:t>
      </w:r>
      <w:r w:rsidR="007B35C3">
        <w:rPr>
          <w:b/>
          <w:szCs w:val="18"/>
        </w:rPr>
        <w:t xml:space="preserve"> Scaling:</w:t>
      </w:r>
    </w:p>
    <w:p w14:paraId="1E2B4D9D" w14:textId="7E4D4C02" w:rsidR="007B35C3" w:rsidRDefault="007B35C3" w:rsidP="00E84923">
      <w:pPr>
        <w:rPr>
          <w:b/>
          <w:szCs w:val="18"/>
        </w:rPr>
      </w:pPr>
    </w:p>
    <w:p w14:paraId="7669EFF8" w14:textId="5927F80D" w:rsidR="007B35C3" w:rsidRDefault="007B35C3" w:rsidP="00E84923">
      <w:pPr>
        <w:rPr>
          <w:b/>
          <w:szCs w:val="18"/>
        </w:rPr>
      </w:pPr>
    </w:p>
    <w:p w14:paraId="6D63E768" w14:textId="2CB17512" w:rsidR="007B35C3" w:rsidRDefault="007B35C3" w:rsidP="00E84923">
      <w:pPr>
        <w:rPr>
          <w:b/>
          <w:szCs w:val="18"/>
        </w:rPr>
      </w:pPr>
    </w:p>
    <w:p w14:paraId="75B7D047" w14:textId="2B767AC2" w:rsidR="007B35C3" w:rsidRDefault="007B35C3" w:rsidP="00E84923">
      <w:pPr>
        <w:rPr>
          <w:b/>
          <w:szCs w:val="18"/>
        </w:rPr>
      </w:pPr>
    </w:p>
    <w:p w14:paraId="2A02F16F" w14:textId="77777777" w:rsidR="00C27860" w:rsidRDefault="00C27860" w:rsidP="00E84923">
      <w:pPr>
        <w:rPr>
          <w:b/>
          <w:szCs w:val="18"/>
        </w:rPr>
      </w:pPr>
    </w:p>
    <w:p w14:paraId="7B50225D" w14:textId="4423BC7D" w:rsidR="00836367" w:rsidRDefault="00836367" w:rsidP="00E84923">
      <w:pPr>
        <w:rPr>
          <w:b/>
          <w:szCs w:val="18"/>
        </w:rPr>
      </w:pPr>
      <w:r>
        <w:rPr>
          <w:b/>
          <w:szCs w:val="18"/>
        </w:rPr>
        <w:t>Allometric Scaling</w:t>
      </w:r>
      <w:r w:rsidR="00781021">
        <w:rPr>
          <w:b/>
          <w:szCs w:val="18"/>
        </w:rPr>
        <w:t>:</w:t>
      </w:r>
    </w:p>
    <w:p w14:paraId="4323AE27" w14:textId="4ADCD9B2" w:rsidR="00781021" w:rsidRDefault="00781021" w:rsidP="00E84923">
      <w:pPr>
        <w:rPr>
          <w:b/>
          <w:szCs w:val="18"/>
        </w:rPr>
      </w:pPr>
    </w:p>
    <w:p w14:paraId="15985F1A" w14:textId="11852F55" w:rsidR="00781021" w:rsidRDefault="00781021" w:rsidP="00E84923">
      <w:pPr>
        <w:rPr>
          <w:b/>
          <w:szCs w:val="18"/>
        </w:rPr>
      </w:pPr>
    </w:p>
    <w:p w14:paraId="62AE4935" w14:textId="77777777" w:rsidR="00986217" w:rsidRPr="00986217" w:rsidRDefault="00986217" w:rsidP="00E84923">
      <w:pPr>
        <w:rPr>
          <w:bCs/>
        </w:rPr>
      </w:pPr>
    </w:p>
    <w:p w14:paraId="2EF97DAA" w14:textId="6362E612" w:rsidR="00CD4310" w:rsidRDefault="00CD4310" w:rsidP="00E84923"/>
    <w:p w14:paraId="3C2DDFFB" w14:textId="5D8ACE81" w:rsidR="006914AA" w:rsidRDefault="00E30A0F" w:rsidP="00E84923">
      <w:r>
        <w:t>When a s</w:t>
      </w:r>
      <w:r w:rsidR="006914AA">
        <w:t>caling relationship</w:t>
      </w:r>
      <w:r w:rsidR="00BA3F79">
        <w:t xml:space="preserve"> depart</w:t>
      </w:r>
      <w:r w:rsidR="00481F5C">
        <w:t>s</w:t>
      </w:r>
      <w:r w:rsidR="00BA3F79">
        <w:t xml:space="preserve"> from </w:t>
      </w:r>
      <w:r w:rsidR="68DEA527">
        <w:t xml:space="preserve">common </w:t>
      </w:r>
      <w:r w:rsidR="00BA3F79">
        <w:t xml:space="preserve">allometric scaling </w:t>
      </w:r>
      <w:r>
        <w:t>patterns that are observed in other</w:t>
      </w:r>
      <w:r w:rsidR="006914AA">
        <w:t xml:space="preserve"> species </w:t>
      </w:r>
      <w:r>
        <w:t xml:space="preserve">it may indicate where natural selection has driven an evolutionary change </w:t>
      </w:r>
      <w:r w:rsidR="008644FC">
        <w:t xml:space="preserve">in brain </w:t>
      </w:r>
      <w:r w:rsidR="3A881400">
        <w:t>morph</w:t>
      </w:r>
      <w:r w:rsidR="008644FC">
        <w:t xml:space="preserve">ology, which </w:t>
      </w:r>
      <w:r w:rsidR="00F60199">
        <w:t xml:space="preserve">likely </w:t>
      </w:r>
      <w:r w:rsidR="421CC104">
        <w:t>reflect</w:t>
      </w:r>
      <w:r w:rsidR="00F60199">
        <w:t>s</w:t>
      </w:r>
      <w:r w:rsidR="008644FC">
        <w:t xml:space="preserve"> behavioural or sensory adaptation.</w:t>
      </w:r>
    </w:p>
    <w:p w14:paraId="3F5E291C" w14:textId="77777777" w:rsidR="00F736C5" w:rsidRDefault="00F736C5" w:rsidP="00C27860">
      <w:pPr>
        <w:rPr>
          <w:b/>
          <w:sz w:val="28"/>
          <w:szCs w:val="21"/>
        </w:rPr>
      </w:pPr>
    </w:p>
    <w:p w14:paraId="4DD893E6" w14:textId="1A16FE7F" w:rsidR="00F60199" w:rsidRDefault="00F60199" w:rsidP="00C27860">
      <w:pPr>
        <w:rPr>
          <w:b/>
          <w:sz w:val="28"/>
          <w:szCs w:val="21"/>
        </w:rPr>
      </w:pPr>
    </w:p>
    <w:p w14:paraId="7F2E15B1" w14:textId="77777777" w:rsidR="00F60199" w:rsidRDefault="00F60199" w:rsidP="00C27860">
      <w:pPr>
        <w:rPr>
          <w:b/>
          <w:sz w:val="28"/>
          <w:szCs w:val="21"/>
        </w:rPr>
      </w:pPr>
    </w:p>
    <w:p w14:paraId="7504ABA6" w14:textId="7320D6AD" w:rsidR="00C27860" w:rsidRDefault="00C27860" w:rsidP="00C27860">
      <w:pPr>
        <w:rPr>
          <w:b/>
          <w:sz w:val="28"/>
          <w:szCs w:val="21"/>
        </w:rPr>
      </w:pPr>
      <w:r>
        <w:rPr>
          <w:b/>
          <w:sz w:val="28"/>
          <w:szCs w:val="21"/>
        </w:rPr>
        <w:lastRenderedPageBreak/>
        <w:t>Brain Morphology</w:t>
      </w:r>
    </w:p>
    <w:p w14:paraId="48FCCE42" w14:textId="77777777" w:rsidR="003330E9" w:rsidRDefault="003330E9" w:rsidP="003330E9">
      <w:pPr>
        <w:rPr>
          <w:b/>
        </w:rPr>
      </w:pPr>
    </w:p>
    <w:p w14:paraId="25818954" w14:textId="619D0A9E" w:rsidR="003330E9" w:rsidRDefault="003330E9" w:rsidP="003330E9">
      <w:r>
        <w:t>You will need to understand some simple anatomical terms which are listed below, complete the missing definitions:</w:t>
      </w:r>
    </w:p>
    <w:p w14:paraId="757E1CB3" w14:textId="77777777" w:rsidR="003330E9" w:rsidRDefault="003330E9" w:rsidP="003330E9"/>
    <w:p w14:paraId="02200048" w14:textId="28919B07" w:rsidR="003330E9" w:rsidRDefault="003330E9" w:rsidP="003330E9">
      <w:r>
        <w:rPr>
          <w:b/>
        </w:rPr>
        <w:t>Rostral</w:t>
      </w:r>
      <w:r>
        <w:tab/>
      </w:r>
      <w:r w:rsidR="00F60199">
        <w:t>_____________</w:t>
      </w:r>
      <w:r>
        <w:tab/>
      </w:r>
      <w:r>
        <w:tab/>
      </w:r>
      <w:r>
        <w:rPr>
          <w:b/>
        </w:rPr>
        <w:t>Caudal</w:t>
      </w:r>
      <w:r>
        <w:tab/>
      </w:r>
      <w:r w:rsidR="00F60199">
        <w:t>_____________</w:t>
      </w:r>
    </w:p>
    <w:p w14:paraId="20B78A5F" w14:textId="30C7339D" w:rsidR="003330E9" w:rsidRDefault="003330E9" w:rsidP="003330E9">
      <w:r>
        <w:rPr>
          <w:b/>
        </w:rPr>
        <w:t>Dorsal</w:t>
      </w:r>
      <w:r>
        <w:rPr>
          <w:b/>
        </w:rPr>
        <w:tab/>
      </w:r>
      <w:r>
        <w:rPr>
          <w:b/>
        </w:rPr>
        <w:tab/>
      </w:r>
      <w:r w:rsidR="00F60199">
        <w:t xml:space="preserve">back </w:t>
      </w:r>
      <w:r>
        <w:t>or top side</w:t>
      </w:r>
      <w:r>
        <w:tab/>
      </w:r>
      <w:r>
        <w:tab/>
      </w:r>
      <w:r>
        <w:rPr>
          <w:b/>
        </w:rPr>
        <w:t>Ventral</w:t>
      </w:r>
      <w:r>
        <w:rPr>
          <w:b/>
        </w:rPr>
        <w:tab/>
      </w:r>
      <w:r w:rsidR="00F60199">
        <w:t xml:space="preserve">belly </w:t>
      </w:r>
      <w:r>
        <w:t>or bottom side</w:t>
      </w:r>
    </w:p>
    <w:p w14:paraId="3C442B8A" w14:textId="6E972841" w:rsidR="003330E9" w:rsidRDefault="003330E9" w:rsidP="003330E9">
      <w:r>
        <w:rPr>
          <w:b/>
        </w:rPr>
        <w:t>Lateral</w:t>
      </w:r>
      <w:r>
        <w:rPr>
          <w:b/>
        </w:rPr>
        <w:tab/>
      </w:r>
      <w:r w:rsidR="00F60199">
        <w:t>_____________</w:t>
      </w:r>
      <w:r>
        <w:tab/>
      </w:r>
      <w:r>
        <w:tab/>
      </w:r>
      <w:r>
        <w:rPr>
          <w:b/>
        </w:rPr>
        <w:t>Medial</w:t>
      </w:r>
      <w:r>
        <w:rPr>
          <w:b/>
        </w:rPr>
        <w:tab/>
      </w:r>
      <w:r>
        <w:rPr>
          <w:b/>
        </w:rPr>
        <w:tab/>
      </w:r>
      <w:r w:rsidR="00F60199">
        <w:t>_____________</w:t>
      </w:r>
    </w:p>
    <w:p w14:paraId="1E47337D" w14:textId="77777777" w:rsidR="003330E9" w:rsidRDefault="003330E9" w:rsidP="003330E9">
      <w:r>
        <w:rPr>
          <w:b/>
        </w:rPr>
        <w:t>Transverse</w:t>
      </w:r>
      <w:r>
        <w:tab/>
        <w:t>across long axis</w:t>
      </w:r>
      <w:r>
        <w:tab/>
      </w:r>
      <w:r>
        <w:tab/>
      </w:r>
      <w:r>
        <w:rPr>
          <w:b/>
        </w:rPr>
        <w:t>Longitudinal</w:t>
      </w:r>
      <w:r>
        <w:tab/>
        <w:t>along long axis</w:t>
      </w:r>
    </w:p>
    <w:p w14:paraId="2C8EFA88" w14:textId="46649A03" w:rsidR="003330E9" w:rsidRDefault="003330E9" w:rsidP="003330E9">
      <w:pPr>
        <w:rPr>
          <w:b/>
        </w:rPr>
      </w:pPr>
      <w:r>
        <w:rPr>
          <w:b/>
        </w:rPr>
        <w:t>Sagittal</w:t>
      </w:r>
      <w:r>
        <w:rPr>
          <w:b/>
        </w:rPr>
        <w:tab/>
      </w:r>
      <w:r w:rsidR="00F60199">
        <w:t>_____________</w:t>
      </w:r>
      <w:r w:rsidR="00747145">
        <w:rPr>
          <w:b/>
        </w:rPr>
        <w:tab/>
      </w:r>
      <w:r w:rsidR="00747145">
        <w:rPr>
          <w:b/>
        </w:rPr>
        <w:tab/>
        <w:t>Coronal</w:t>
      </w:r>
      <w:r w:rsidR="00F60199">
        <w:rPr>
          <w:b/>
        </w:rPr>
        <w:t xml:space="preserve">.         </w:t>
      </w:r>
      <w:r w:rsidR="00F60199">
        <w:t>_____________</w:t>
      </w:r>
    </w:p>
    <w:p w14:paraId="4D495966" w14:textId="11F78F59" w:rsidR="00747145" w:rsidRDefault="00747145" w:rsidP="003330E9">
      <w:pPr>
        <w:rPr>
          <w:b/>
        </w:rPr>
      </w:pPr>
    </w:p>
    <w:p w14:paraId="61431562" w14:textId="65983873" w:rsidR="00747145" w:rsidRDefault="00747145" w:rsidP="003330E9">
      <w:pPr>
        <w:rPr>
          <w:b/>
        </w:rPr>
      </w:pPr>
    </w:p>
    <w:p w14:paraId="1BBA8A8B" w14:textId="77777777" w:rsidR="00747145" w:rsidRDefault="00747145" w:rsidP="003330E9"/>
    <w:p w14:paraId="7CC4FFD0" w14:textId="1D4A901F" w:rsidR="00CD4310" w:rsidRDefault="00FD7D13" w:rsidP="00E84923">
      <w:r>
        <w:t>What are the membranes surrounding the brain called, and what do they do?</w:t>
      </w:r>
    </w:p>
    <w:p w14:paraId="5087A6F0" w14:textId="7F1C2F6F" w:rsidR="00FD7D13" w:rsidRDefault="00FD7D13" w:rsidP="00E84923"/>
    <w:p w14:paraId="7754A4E4" w14:textId="32D12671" w:rsidR="00FD7D13" w:rsidRDefault="00FD7D13" w:rsidP="00E84923"/>
    <w:p w14:paraId="0307CB18" w14:textId="7FF27988" w:rsidR="00FD7D13" w:rsidRDefault="00FD7D13" w:rsidP="00E84923"/>
    <w:p w14:paraId="6FFDC917" w14:textId="7B1642E0" w:rsidR="00FD7D13" w:rsidRDefault="00FD7D13" w:rsidP="00E84923"/>
    <w:p w14:paraId="203462CA" w14:textId="0A3BDDEB" w:rsidR="00FD7D13" w:rsidRDefault="00FD7D13" w:rsidP="00E84923"/>
    <w:p w14:paraId="4DF6E027" w14:textId="26335CC3" w:rsidR="00FD7D13" w:rsidRDefault="00EA5FB1" w:rsidP="00E84923">
      <w:r>
        <w:t>Name the four lobes of vertebrate brain</w:t>
      </w:r>
      <w:r w:rsidR="00703837">
        <w:t>s</w:t>
      </w:r>
      <w:r>
        <w:t xml:space="preserve"> and give</w:t>
      </w:r>
      <w:r w:rsidR="002D7D46">
        <w:t xml:space="preserve"> a</w:t>
      </w:r>
      <w:r>
        <w:t xml:space="preserve"> very brief outline of their role.</w:t>
      </w:r>
    </w:p>
    <w:p w14:paraId="5229D341" w14:textId="299A4A25" w:rsidR="00EA5FB1" w:rsidRDefault="00EA5FB1" w:rsidP="00E84923"/>
    <w:p w14:paraId="1F1B25A4" w14:textId="1B2F7EFC" w:rsidR="00EA5FB1" w:rsidRDefault="00EA5FB1" w:rsidP="00E84923">
      <w:r>
        <w:t>1)</w:t>
      </w:r>
    </w:p>
    <w:p w14:paraId="22F82117" w14:textId="77777777" w:rsidR="00EA5FB1" w:rsidRDefault="00EA5FB1" w:rsidP="00E84923"/>
    <w:p w14:paraId="77F592CF" w14:textId="475C3891" w:rsidR="00EA5FB1" w:rsidRDefault="00EA5FB1" w:rsidP="00E84923">
      <w:r>
        <w:t>2)</w:t>
      </w:r>
    </w:p>
    <w:p w14:paraId="37F2E2C6" w14:textId="77777777" w:rsidR="00EA5FB1" w:rsidRDefault="00EA5FB1" w:rsidP="00E84923"/>
    <w:p w14:paraId="3FA1F771" w14:textId="7BF2A66F" w:rsidR="00EA5FB1" w:rsidRDefault="00EA5FB1" w:rsidP="00E84923">
      <w:r>
        <w:t>3)</w:t>
      </w:r>
    </w:p>
    <w:p w14:paraId="26E7EEBB" w14:textId="77777777" w:rsidR="00EA5FB1" w:rsidRDefault="00EA5FB1" w:rsidP="00E84923"/>
    <w:p w14:paraId="2EAB7B3D" w14:textId="3875D314" w:rsidR="00EA5FB1" w:rsidRDefault="00EA5FB1" w:rsidP="00E84923">
      <w:r>
        <w:t>4)</w:t>
      </w:r>
    </w:p>
    <w:p w14:paraId="1317F380" w14:textId="77777777" w:rsidR="00EA5FB1" w:rsidRDefault="00EA5FB1" w:rsidP="00E84923"/>
    <w:p w14:paraId="6CD7A99A" w14:textId="77777777" w:rsidR="004B7D4F" w:rsidRDefault="004B7D4F" w:rsidP="00964DD2"/>
    <w:p w14:paraId="10B04BFC" w14:textId="0EAB9673" w:rsidR="00364DF8" w:rsidRDefault="00364DF8" w:rsidP="00964DD2">
      <w:r>
        <w:t xml:space="preserve">Examine the </w:t>
      </w:r>
      <w:r>
        <w:rPr>
          <w:b/>
          <w:bCs/>
        </w:rPr>
        <w:t>medial cut surface</w:t>
      </w:r>
      <w:r>
        <w:t xml:space="preserve"> </w:t>
      </w:r>
      <w:r w:rsidR="00E821EB">
        <w:t xml:space="preserve">in figure 1 </w:t>
      </w:r>
      <w:r w:rsidR="00E821EB">
        <w:tab/>
      </w:r>
      <w:r>
        <w:t>and identify the labelled structures.</w:t>
      </w:r>
    </w:p>
    <w:p w14:paraId="4C326508" w14:textId="77777777" w:rsidR="00364DF8" w:rsidRDefault="00364DF8" w:rsidP="00364DF8">
      <w:pPr>
        <w:ind w:left="284" w:hanging="284"/>
      </w:pPr>
    </w:p>
    <w:p w14:paraId="3ADB36D6" w14:textId="363E1917" w:rsidR="00574A42" w:rsidRDefault="00364DF8" w:rsidP="00364DF8">
      <w:pPr>
        <w:ind w:left="284" w:hanging="284"/>
        <w:jc w:val="both"/>
      </w:pPr>
      <w:r>
        <w:t xml:space="preserve">Label on </w:t>
      </w:r>
      <w:r w:rsidR="00716CAF">
        <w:t>figure 1</w:t>
      </w:r>
      <w:r>
        <w:t xml:space="preserve">: spinal cord, cerebellum, medulla, pons, hypothalamus, </w:t>
      </w:r>
    </w:p>
    <w:p w14:paraId="2BD8E0C3" w14:textId="3DDF9522" w:rsidR="00364DF8" w:rsidRDefault="00364DF8" w:rsidP="00364DF8">
      <w:pPr>
        <w:ind w:left="284" w:hanging="284"/>
        <w:jc w:val="both"/>
      </w:pPr>
      <w:r>
        <w:t xml:space="preserve">optic chiasm, </w:t>
      </w:r>
      <w:r w:rsidR="00574A42">
        <w:t xml:space="preserve">inferior colliculus, </w:t>
      </w:r>
      <w:r>
        <w:t>olfactory tract, cerebral cortex.</w:t>
      </w:r>
      <w:r w:rsidRPr="00192BC9">
        <w:t xml:space="preserve"> </w:t>
      </w:r>
    </w:p>
    <w:p w14:paraId="3A3367D1" w14:textId="77777777" w:rsidR="00364DF8" w:rsidRPr="005F1D78" w:rsidRDefault="00364DF8" w:rsidP="00364DF8">
      <w:pPr>
        <w:ind w:left="720" w:right="-508"/>
        <w:rPr>
          <w:b/>
          <w:bCs/>
        </w:rPr>
      </w:pPr>
    </w:p>
    <w:p w14:paraId="612281A2" w14:textId="18DE538C" w:rsidR="00364DF8" w:rsidRPr="005F1D78" w:rsidRDefault="00771DE8" w:rsidP="005F1D78">
      <w:pPr>
        <w:ind w:right="-508"/>
        <w:rPr>
          <w:b/>
          <w:bCs/>
        </w:rPr>
      </w:pPr>
      <w:r w:rsidRPr="005F1D78">
        <w:rPr>
          <w:b/>
          <w:bCs/>
        </w:rPr>
        <w:t xml:space="preserve">Figure 1: Medial view </w:t>
      </w:r>
      <w:r w:rsidR="00E821EB" w:rsidRPr="005F1D78">
        <w:rPr>
          <w:b/>
          <w:bCs/>
        </w:rPr>
        <w:t>of the left hemisphere of a sheep brain</w:t>
      </w:r>
    </w:p>
    <w:p w14:paraId="03D41359" w14:textId="7A750063" w:rsidR="00364DF8" w:rsidRDefault="00964DD2" w:rsidP="00364DF8">
      <w:pPr>
        <w:ind w:left="720" w:right="-508"/>
      </w:pPr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199494DB" wp14:editId="61668B44">
            <wp:simplePos x="0" y="0"/>
            <wp:positionH relativeFrom="margin">
              <wp:align>left</wp:align>
            </wp:positionH>
            <wp:positionV relativeFrom="paragraph">
              <wp:posOffset>146685</wp:posOffset>
            </wp:positionV>
            <wp:extent cx="5582285" cy="3083560"/>
            <wp:effectExtent l="0" t="0" r="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2285" cy="3083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F6FB98" w14:textId="77777777" w:rsidR="00364DF8" w:rsidRDefault="00364DF8" w:rsidP="00364DF8">
      <w:pPr>
        <w:ind w:left="720" w:right="-508"/>
      </w:pPr>
    </w:p>
    <w:p w14:paraId="131EF440" w14:textId="77777777" w:rsidR="00364DF8" w:rsidRDefault="00364DF8" w:rsidP="00364DF8">
      <w:pPr>
        <w:ind w:left="720" w:right="-508"/>
      </w:pPr>
    </w:p>
    <w:p w14:paraId="258D02CF" w14:textId="77777777" w:rsidR="00364DF8" w:rsidRDefault="00364DF8" w:rsidP="00364DF8">
      <w:pPr>
        <w:ind w:left="720" w:right="-508"/>
      </w:pPr>
    </w:p>
    <w:p w14:paraId="2DB18496" w14:textId="77777777" w:rsidR="00364DF8" w:rsidRDefault="00364DF8" w:rsidP="00364DF8">
      <w:pPr>
        <w:ind w:left="720" w:right="-508"/>
      </w:pPr>
    </w:p>
    <w:p w14:paraId="0E38299D" w14:textId="77777777" w:rsidR="00364DF8" w:rsidRDefault="00364DF8" w:rsidP="00364DF8">
      <w:pPr>
        <w:ind w:left="720" w:right="-508"/>
      </w:pPr>
    </w:p>
    <w:p w14:paraId="1BA12B94" w14:textId="77777777" w:rsidR="00364DF8" w:rsidRDefault="00364DF8" w:rsidP="00364DF8">
      <w:pPr>
        <w:ind w:left="720" w:right="-508"/>
      </w:pPr>
    </w:p>
    <w:p w14:paraId="11118172" w14:textId="77777777" w:rsidR="00364DF8" w:rsidRDefault="00364DF8" w:rsidP="00364DF8">
      <w:pPr>
        <w:ind w:left="720" w:right="-508"/>
      </w:pPr>
    </w:p>
    <w:p w14:paraId="679F9A20" w14:textId="77777777" w:rsidR="00364DF8" w:rsidRDefault="00364DF8" w:rsidP="00364DF8">
      <w:pPr>
        <w:ind w:left="720" w:right="-508"/>
      </w:pPr>
    </w:p>
    <w:p w14:paraId="70E8A1CD" w14:textId="77777777" w:rsidR="00364DF8" w:rsidRDefault="00364DF8" w:rsidP="00364DF8">
      <w:pPr>
        <w:ind w:left="720" w:right="-508"/>
      </w:pPr>
    </w:p>
    <w:p w14:paraId="2794300F" w14:textId="77777777" w:rsidR="00364DF8" w:rsidRDefault="00364DF8" w:rsidP="00364DF8">
      <w:pPr>
        <w:ind w:left="720" w:right="-508"/>
      </w:pPr>
    </w:p>
    <w:p w14:paraId="7B046937" w14:textId="77777777" w:rsidR="00364DF8" w:rsidRDefault="00364DF8" w:rsidP="00364DF8">
      <w:pPr>
        <w:ind w:left="720" w:right="-508"/>
      </w:pPr>
    </w:p>
    <w:p w14:paraId="734564E7" w14:textId="77777777" w:rsidR="00364DF8" w:rsidRDefault="00364DF8" w:rsidP="00364DF8">
      <w:pPr>
        <w:ind w:left="720" w:right="-508"/>
      </w:pPr>
    </w:p>
    <w:p w14:paraId="483CF0EC" w14:textId="77777777" w:rsidR="00364DF8" w:rsidRDefault="00364DF8" w:rsidP="00364DF8">
      <w:pPr>
        <w:ind w:left="720" w:right="-508"/>
      </w:pPr>
    </w:p>
    <w:p w14:paraId="64F36313" w14:textId="77777777" w:rsidR="00364DF8" w:rsidRDefault="00364DF8" w:rsidP="00364DF8">
      <w:pPr>
        <w:ind w:left="720" w:right="-508"/>
      </w:pPr>
    </w:p>
    <w:p w14:paraId="682CCBD5" w14:textId="77777777" w:rsidR="00364DF8" w:rsidRDefault="00364DF8" w:rsidP="00364DF8">
      <w:pPr>
        <w:ind w:left="720" w:right="-508"/>
      </w:pPr>
    </w:p>
    <w:p w14:paraId="195146BF" w14:textId="5E13B9BE" w:rsidR="00CD4310" w:rsidRDefault="00CD4310" w:rsidP="00E84923"/>
    <w:p w14:paraId="0877897A" w14:textId="77777777" w:rsidR="00861E25" w:rsidRDefault="00861E25" w:rsidP="00E84923">
      <w:pPr>
        <w:rPr>
          <w:b/>
          <w:sz w:val="28"/>
          <w:szCs w:val="21"/>
        </w:rPr>
      </w:pPr>
    </w:p>
    <w:p w14:paraId="06FEA290" w14:textId="2E11288F" w:rsidR="005F7D32" w:rsidRDefault="005F7D32" w:rsidP="00E84923">
      <w:pPr>
        <w:rPr>
          <w:b/>
          <w:sz w:val="28"/>
          <w:szCs w:val="21"/>
        </w:rPr>
      </w:pPr>
      <w:r>
        <w:rPr>
          <w:b/>
          <w:sz w:val="28"/>
          <w:szCs w:val="21"/>
        </w:rPr>
        <w:lastRenderedPageBreak/>
        <w:t xml:space="preserve">Measuring and </w:t>
      </w:r>
      <w:r w:rsidR="00FF204D">
        <w:rPr>
          <w:b/>
          <w:sz w:val="28"/>
          <w:szCs w:val="21"/>
        </w:rPr>
        <w:t>Comparing Brain</w:t>
      </w:r>
      <w:r>
        <w:rPr>
          <w:b/>
          <w:sz w:val="28"/>
          <w:szCs w:val="21"/>
        </w:rPr>
        <w:t xml:space="preserve"> Structure</w:t>
      </w:r>
    </w:p>
    <w:p w14:paraId="646B6E2D" w14:textId="77777777" w:rsidR="005F7D32" w:rsidRDefault="005F7D32" w:rsidP="00E84923"/>
    <w:p w14:paraId="4C8AF97D" w14:textId="012B1159" w:rsidR="00CD4310" w:rsidRDefault="00995647" w:rsidP="00E84923">
      <w:pPr>
        <w:rPr>
          <w:i/>
          <w:iCs/>
        </w:rPr>
      </w:pPr>
      <w:r>
        <w:t xml:space="preserve">Compare the external </w:t>
      </w:r>
      <w:r w:rsidR="009D0EAD">
        <w:t xml:space="preserve">anatomy of the sheep and the pig brains, note any </w:t>
      </w:r>
      <w:r w:rsidR="00F60199">
        <w:t xml:space="preserve">qualitative </w:t>
      </w:r>
      <w:r w:rsidR="009D0EAD">
        <w:t>differences</w:t>
      </w:r>
      <w:r w:rsidR="00F60199">
        <w:t xml:space="preserve"> you observe.</w:t>
      </w:r>
      <w:r w:rsidR="0076740B">
        <w:t xml:space="preserve"> </w:t>
      </w:r>
      <w:r w:rsidR="001909C9" w:rsidRPr="003D22FF">
        <w:rPr>
          <w:i/>
          <w:iCs/>
        </w:rPr>
        <w:t xml:space="preserve">Note </w:t>
      </w:r>
      <w:r w:rsidR="000C031D" w:rsidRPr="003D22FF">
        <w:rPr>
          <w:i/>
          <w:iCs/>
        </w:rPr>
        <w:t>some differences between specimens maybe due to damage to the brains during collection, transportation, and/or the removal of meninges.</w:t>
      </w:r>
    </w:p>
    <w:p w14:paraId="504A6B9C" w14:textId="520F12EB" w:rsidR="00A73031" w:rsidRDefault="00A73031" w:rsidP="00E84923">
      <w:pPr>
        <w:rPr>
          <w:i/>
          <w:iCs/>
        </w:rPr>
      </w:pPr>
    </w:p>
    <w:p w14:paraId="275593A5" w14:textId="190DE55B" w:rsidR="00A73031" w:rsidRDefault="00A73031" w:rsidP="00E84923">
      <w:pPr>
        <w:rPr>
          <w:i/>
          <w:iCs/>
        </w:rPr>
      </w:pPr>
    </w:p>
    <w:p w14:paraId="45248151" w14:textId="2481CF2D" w:rsidR="00A73031" w:rsidRDefault="00A73031" w:rsidP="00E84923">
      <w:pPr>
        <w:rPr>
          <w:i/>
          <w:iCs/>
        </w:rPr>
      </w:pPr>
    </w:p>
    <w:p w14:paraId="22F5C784" w14:textId="49F3E872" w:rsidR="00A73031" w:rsidRDefault="00A73031" w:rsidP="00E84923">
      <w:pPr>
        <w:rPr>
          <w:i/>
          <w:iCs/>
        </w:rPr>
      </w:pPr>
    </w:p>
    <w:p w14:paraId="0F0E21C6" w14:textId="2C325B5C" w:rsidR="00A73031" w:rsidRDefault="00A73031" w:rsidP="00E84923">
      <w:pPr>
        <w:rPr>
          <w:i/>
          <w:iCs/>
        </w:rPr>
      </w:pPr>
    </w:p>
    <w:p w14:paraId="22E79544" w14:textId="781BA6F0" w:rsidR="00A73031" w:rsidRDefault="00330049" w:rsidP="00E84923">
      <w:r>
        <w:t>Measure</w:t>
      </w:r>
      <w:r w:rsidR="00207596">
        <w:t xml:space="preserve"> </w:t>
      </w:r>
      <w:r>
        <w:t xml:space="preserve">the </w:t>
      </w:r>
      <w:r w:rsidR="00F04254">
        <w:t>mass</w:t>
      </w:r>
      <w:r>
        <w:t xml:space="preserve"> of th</w:t>
      </w:r>
      <w:r w:rsidR="000F36A2">
        <w:t>e total brain</w:t>
      </w:r>
      <w:r w:rsidR="001225FB">
        <w:t xml:space="preserve">, cerebellum, neocortex, </w:t>
      </w:r>
      <w:r w:rsidR="0043182E">
        <w:t xml:space="preserve">and </w:t>
      </w:r>
      <w:r w:rsidR="00207596">
        <w:t>olfactory bulb</w:t>
      </w:r>
      <w:r w:rsidR="0043182E">
        <w:t xml:space="preserve"> </w:t>
      </w:r>
      <w:r w:rsidR="00207596">
        <w:t xml:space="preserve">and calculate the </w:t>
      </w:r>
      <w:r w:rsidR="0043182E">
        <w:t>“</w:t>
      </w:r>
      <w:r w:rsidR="00207596">
        <w:t>rest of the brain</w:t>
      </w:r>
      <w:r w:rsidR="0043182E">
        <w:t xml:space="preserve">” </w:t>
      </w:r>
      <w:r w:rsidR="00F04254">
        <w:t>mass</w:t>
      </w:r>
      <w:r w:rsidR="0043182E">
        <w:t xml:space="preserve"> (mostly mid-brain and brain stem)</w:t>
      </w:r>
      <w:r w:rsidR="00207596">
        <w:t xml:space="preserve"> by subtracting these values from the total brain </w:t>
      </w:r>
      <w:r w:rsidR="00F04254">
        <w:t>mass</w:t>
      </w:r>
      <w:r w:rsidR="00C50877">
        <w:t xml:space="preserve">. </w:t>
      </w:r>
      <w:r w:rsidR="00F04254">
        <w:t>Download the relevant</w:t>
      </w:r>
      <w:r w:rsidR="00C50877">
        <w:t xml:space="preserve"> spreadsheet</w:t>
      </w:r>
      <w:r w:rsidR="00F04254">
        <w:t xml:space="preserve"> </w:t>
      </w:r>
      <w:r w:rsidR="0009212E">
        <w:t xml:space="preserve">from blackboard </w:t>
      </w:r>
      <w:r w:rsidR="00F04254">
        <w:t>and add your data</w:t>
      </w:r>
      <w:r w:rsidR="00C50877">
        <w:t>. Then u</w:t>
      </w:r>
      <w:r w:rsidR="00C24BFB">
        <w:t>s</w:t>
      </w:r>
      <w:r w:rsidR="001B17ED">
        <w:t>e this expanded da</w:t>
      </w:r>
      <w:r w:rsidR="00C24BFB">
        <w:t>t</w:t>
      </w:r>
      <w:r w:rsidR="001B17ED">
        <w:t>aset to</w:t>
      </w:r>
      <w:r w:rsidR="00A2100B">
        <w:t xml:space="preserve"> answer the following questions.</w:t>
      </w:r>
    </w:p>
    <w:p w14:paraId="6E64CA76" w14:textId="2BB7F08D" w:rsidR="001D2F81" w:rsidRDefault="001D2F81" w:rsidP="00E84923"/>
    <w:p w14:paraId="4A94296A" w14:textId="31059955" w:rsidR="001D2F81" w:rsidRDefault="001D2F81" w:rsidP="00E84923"/>
    <w:p w14:paraId="1AA34CFE" w14:textId="5DC7A6AF" w:rsidR="313D56FE" w:rsidRDefault="313D56FE" w:rsidP="45D2B088">
      <w:r>
        <w:t xml:space="preserve">Using </w:t>
      </w:r>
      <w:r w:rsidR="4189C3C0">
        <w:t>the raw</w:t>
      </w:r>
      <w:r w:rsidR="4D6A6C3B">
        <w:t xml:space="preserve"> </w:t>
      </w:r>
      <w:r w:rsidR="00F04254">
        <w:t>mass</w:t>
      </w:r>
      <w:r>
        <w:t xml:space="preserve">: </w:t>
      </w:r>
    </w:p>
    <w:p w14:paraId="05876479" w14:textId="554FE7BF" w:rsidR="312D1570" w:rsidRDefault="312D1570" w:rsidP="312D1570"/>
    <w:p w14:paraId="204619BB" w14:textId="443689BB" w:rsidR="00D96724" w:rsidRDefault="0004726C" w:rsidP="001D2F81">
      <w:pPr>
        <w:pStyle w:val="ListParagraph"/>
        <w:numPr>
          <w:ilvl w:val="0"/>
          <w:numId w:val="6"/>
        </w:numPr>
      </w:pPr>
      <w:r>
        <w:t xml:space="preserve">Quantify the intra-specific variation in brain </w:t>
      </w:r>
      <w:r w:rsidR="00152729">
        <w:t>size</w:t>
      </w:r>
      <w:r>
        <w:t xml:space="preserve"> for each species; do the brains collected</w:t>
      </w:r>
      <w:r w:rsidR="00835110">
        <w:t xml:space="preserve"> (which were all approximately the same age at slaughter) vary in </w:t>
      </w:r>
      <w:r w:rsidR="6DDFA6CD">
        <w:t xml:space="preserve">the </w:t>
      </w:r>
      <w:r w:rsidR="4A521AF4">
        <w:t>average</w:t>
      </w:r>
      <w:r w:rsidR="6DDFA6CD">
        <w:t xml:space="preserve"> </w:t>
      </w:r>
      <w:r w:rsidR="00F04254">
        <w:t>mass</w:t>
      </w:r>
      <w:r w:rsidR="00835110">
        <w:t xml:space="preserve"> and </w:t>
      </w:r>
      <w:r w:rsidR="2DF574AE">
        <w:t xml:space="preserve">range, </w:t>
      </w:r>
      <w:r w:rsidR="00835110">
        <w:t xml:space="preserve">and if so by how much? </w:t>
      </w:r>
    </w:p>
    <w:p w14:paraId="3ED812D8" w14:textId="5F56CEBD" w:rsidR="001D2F81" w:rsidRDefault="00D96724" w:rsidP="00D96724">
      <w:pPr>
        <w:pStyle w:val="ListParagraph"/>
      </w:pPr>
      <w:r>
        <w:t xml:space="preserve"> </w:t>
      </w:r>
    </w:p>
    <w:p w14:paraId="78CC64A4" w14:textId="543DD2E0" w:rsidR="001D2F81" w:rsidRDefault="001D2F81" w:rsidP="00E84923"/>
    <w:p w14:paraId="1AE3FE59" w14:textId="37A14AB7" w:rsidR="00A2100B" w:rsidRDefault="00A2100B" w:rsidP="00E84923"/>
    <w:p w14:paraId="4BF5CF0B" w14:textId="19A45756" w:rsidR="000B5DAC" w:rsidRDefault="000B5DAC" w:rsidP="001D2F81">
      <w:pPr>
        <w:pStyle w:val="ListParagraph"/>
        <w:numPr>
          <w:ilvl w:val="0"/>
          <w:numId w:val="6"/>
        </w:numPr>
      </w:pPr>
      <w:r>
        <w:t xml:space="preserve">In terms of absolute </w:t>
      </w:r>
      <w:r w:rsidR="00F04254">
        <w:t>masses</w:t>
      </w:r>
      <w:r>
        <w:t xml:space="preserve"> are there any detectable differences between the brains of the pig and sheep</w:t>
      </w:r>
      <w:r w:rsidR="0049377C">
        <w:t>? If there are any differences</w:t>
      </w:r>
      <w:r w:rsidR="006577AA">
        <w:t>,</w:t>
      </w:r>
      <w:r w:rsidR="0049377C">
        <w:t xml:space="preserve"> can you hypothesise a biological reason for these?</w:t>
      </w:r>
    </w:p>
    <w:p w14:paraId="276B8EEC" w14:textId="79EA9A3E" w:rsidR="00D5517A" w:rsidRDefault="00D5517A" w:rsidP="00D5517A"/>
    <w:p w14:paraId="382C3010" w14:textId="60949399" w:rsidR="00E96436" w:rsidRDefault="00E96436" w:rsidP="00D5517A"/>
    <w:p w14:paraId="3EEF50D0" w14:textId="77777777" w:rsidR="008464D1" w:rsidRDefault="008464D1" w:rsidP="00D5517A"/>
    <w:p w14:paraId="7E28B515" w14:textId="7AB7DC43" w:rsidR="0049377C" w:rsidRDefault="0049377C" w:rsidP="0049377C"/>
    <w:p w14:paraId="7A89FD6F" w14:textId="1ACC7859" w:rsidR="0049377C" w:rsidRDefault="0049377C" w:rsidP="0049377C"/>
    <w:p w14:paraId="3A1CBBDC" w14:textId="47D7303F" w:rsidR="0049377C" w:rsidRDefault="6DECE396" w:rsidP="0049377C">
      <w:r>
        <w:t>Next, examine the scaling relationships</w:t>
      </w:r>
      <w:r w:rsidR="2F78531B">
        <w:t xml:space="preserve"> using log-transformed </w:t>
      </w:r>
      <w:r w:rsidR="00F04254">
        <w:t>masse</w:t>
      </w:r>
      <w:r w:rsidR="2F78531B">
        <w:t>s</w:t>
      </w:r>
      <w:r>
        <w:t>:</w:t>
      </w:r>
    </w:p>
    <w:p w14:paraId="258508C3" w14:textId="77777777" w:rsidR="000B5DAC" w:rsidRDefault="000B5DAC" w:rsidP="000B5DAC">
      <w:pPr>
        <w:pStyle w:val="ListParagraph"/>
      </w:pPr>
    </w:p>
    <w:p w14:paraId="07E88176" w14:textId="61850370" w:rsidR="00931E4B" w:rsidRDefault="00A2100B" w:rsidP="001D2F81">
      <w:pPr>
        <w:pStyle w:val="ListParagraph"/>
        <w:numPr>
          <w:ilvl w:val="0"/>
          <w:numId w:val="6"/>
        </w:numPr>
      </w:pPr>
      <w:r>
        <w:t xml:space="preserve">How </w:t>
      </w:r>
      <w:r w:rsidR="7F908BFE">
        <w:t xml:space="preserve">does the </w:t>
      </w:r>
      <w:r w:rsidR="58F5E599">
        <w:t xml:space="preserve">intraspecific </w:t>
      </w:r>
      <w:r w:rsidR="7F908BFE">
        <w:t xml:space="preserve">scaling relationship between each of </w:t>
      </w:r>
      <w:r>
        <w:t xml:space="preserve">the </w:t>
      </w:r>
      <w:r w:rsidR="00622CEF">
        <w:t xml:space="preserve">cerebellum, cerebral cortex and olfactory bulbs </w:t>
      </w:r>
      <w:r w:rsidR="00F60199">
        <w:t xml:space="preserve">with </w:t>
      </w:r>
      <w:r w:rsidR="6F5C9978">
        <w:t xml:space="preserve">rest-of-brain </w:t>
      </w:r>
      <w:r w:rsidR="00F04254">
        <w:t>mass</w:t>
      </w:r>
      <w:r w:rsidR="27566BE9">
        <w:t xml:space="preserve"> </w:t>
      </w:r>
      <w:r w:rsidR="4D6A4399">
        <w:t>vary</w:t>
      </w:r>
      <w:r w:rsidR="000A5436">
        <w:t xml:space="preserve">? </w:t>
      </w:r>
      <w:r w:rsidR="5FCB44A7">
        <w:t xml:space="preserve"> Do this by plotting the </w:t>
      </w:r>
      <w:r w:rsidR="00F04254">
        <w:t>mass</w:t>
      </w:r>
      <w:r w:rsidR="5FCB44A7">
        <w:t xml:space="preserve"> of each structure, as the dependent variable, against rest-of-brain </w:t>
      </w:r>
      <w:r w:rsidR="00F04254">
        <w:t>mass</w:t>
      </w:r>
      <w:r w:rsidR="5FCB44A7">
        <w:t>, as the independent variable.</w:t>
      </w:r>
    </w:p>
    <w:p w14:paraId="4E53B024" w14:textId="5CB7CF24" w:rsidR="00931E4B" w:rsidRDefault="00931E4B" w:rsidP="2989D5CA"/>
    <w:p w14:paraId="55D5E34E" w14:textId="5F20444D" w:rsidR="00931E4B" w:rsidRDefault="00931E4B" w:rsidP="2989D5CA"/>
    <w:p w14:paraId="2E3322DE" w14:textId="28FCA464" w:rsidR="00931E4B" w:rsidRDefault="00931E4B" w:rsidP="2989D5CA"/>
    <w:p w14:paraId="2FA623E5" w14:textId="30448B5C" w:rsidR="00931E4B" w:rsidRDefault="089F1EE6" w:rsidP="001D2F81">
      <w:pPr>
        <w:pStyle w:val="ListParagraph"/>
        <w:numPr>
          <w:ilvl w:val="0"/>
          <w:numId w:val="6"/>
        </w:numPr>
      </w:pPr>
      <w:r>
        <w:t xml:space="preserve">Next, do </w:t>
      </w:r>
      <w:r w:rsidR="000A5436">
        <w:t xml:space="preserve">you see any differences </w:t>
      </w:r>
      <w:r w:rsidR="14406E0D">
        <w:t xml:space="preserve">in scaling </w:t>
      </w:r>
      <w:r w:rsidR="000A5436">
        <w:t>between species?</w:t>
      </w:r>
      <w:r w:rsidR="0049377C">
        <w:t xml:space="preserve"> </w:t>
      </w:r>
      <w:r w:rsidR="1C0153DA">
        <w:t xml:space="preserve">Does this affect the slope or intercept? </w:t>
      </w:r>
      <w:r w:rsidR="0049377C">
        <w:t>Can you suggest</w:t>
      </w:r>
      <w:r w:rsidR="00931E4B">
        <w:t xml:space="preserve"> a reason for these patterns?</w:t>
      </w:r>
    </w:p>
    <w:p w14:paraId="6A8A5B2E" w14:textId="5EE66980" w:rsidR="00931E4B" w:rsidRDefault="00931E4B" w:rsidP="2989D5CA"/>
    <w:p w14:paraId="486A48D6" w14:textId="307924D1" w:rsidR="005F1D78" w:rsidRDefault="005F1D78" w:rsidP="2989D5CA"/>
    <w:p w14:paraId="32862F0F" w14:textId="60C810B7" w:rsidR="005F1D78" w:rsidRDefault="005F1D78" w:rsidP="2989D5CA"/>
    <w:p w14:paraId="76361425" w14:textId="13AFBD37" w:rsidR="005F1D78" w:rsidRDefault="005F1D78" w:rsidP="2989D5CA"/>
    <w:p w14:paraId="57FA9E80" w14:textId="77777777" w:rsidR="005F1D78" w:rsidRDefault="005F1D78" w:rsidP="2989D5CA"/>
    <w:p w14:paraId="1B358F20" w14:textId="470AE5D0" w:rsidR="00931E4B" w:rsidRDefault="565B3A65" w:rsidP="001D2F81">
      <w:pPr>
        <w:pStyle w:val="ListParagraph"/>
        <w:numPr>
          <w:ilvl w:val="0"/>
          <w:numId w:val="6"/>
        </w:numPr>
      </w:pPr>
      <w:r>
        <w:t>In these scaling analyses, why do we use rest-of-brain rather than total brain size?</w:t>
      </w:r>
    </w:p>
    <w:p w14:paraId="1CE70CEB" w14:textId="5D82D8F5" w:rsidR="00330049" w:rsidRDefault="00330049" w:rsidP="00330049"/>
    <w:p w14:paraId="0A763A4F" w14:textId="77777777" w:rsidR="005F1D78" w:rsidRDefault="005F1D78" w:rsidP="00330049">
      <w:pPr>
        <w:rPr>
          <w:b/>
          <w:sz w:val="28"/>
          <w:szCs w:val="21"/>
        </w:rPr>
      </w:pPr>
    </w:p>
    <w:p w14:paraId="5AFA34B8" w14:textId="77777777" w:rsidR="005F1D78" w:rsidRDefault="005F1D78" w:rsidP="00330049">
      <w:pPr>
        <w:rPr>
          <w:b/>
          <w:sz w:val="28"/>
          <w:szCs w:val="21"/>
        </w:rPr>
      </w:pPr>
    </w:p>
    <w:p w14:paraId="6EA0799E" w14:textId="77777777" w:rsidR="005F1D78" w:rsidRDefault="005F1D78" w:rsidP="00330049">
      <w:pPr>
        <w:rPr>
          <w:b/>
          <w:sz w:val="28"/>
          <w:szCs w:val="21"/>
        </w:rPr>
      </w:pPr>
    </w:p>
    <w:p w14:paraId="05CEFBD1" w14:textId="053132DB" w:rsidR="005F1D78" w:rsidRDefault="007869D5" w:rsidP="00330049">
      <w:pPr>
        <w:rPr>
          <w:b/>
          <w:sz w:val="28"/>
          <w:szCs w:val="21"/>
        </w:rPr>
      </w:pPr>
      <w:r w:rsidRPr="007869D5">
        <w:rPr>
          <w:b/>
          <w:noProof/>
          <w:sz w:val="28"/>
          <w:szCs w:val="21"/>
        </w:rPr>
        <w:lastRenderedPageBreak/>
        <mc:AlternateContent>
          <mc:Choice Requires="wps">
            <w:drawing>
              <wp:anchor distT="228600" distB="228600" distL="228600" distR="228600" simplePos="0" relativeHeight="251660288" behindDoc="1" locked="0" layoutInCell="1" allowOverlap="1" wp14:anchorId="5CE40100" wp14:editId="3D43EDDD">
                <wp:simplePos x="0" y="0"/>
                <wp:positionH relativeFrom="margin">
                  <wp:align>left</wp:align>
                </wp:positionH>
                <wp:positionV relativeFrom="margin">
                  <wp:posOffset>46488</wp:posOffset>
                </wp:positionV>
                <wp:extent cx="6049645" cy="8792845"/>
                <wp:effectExtent l="0" t="0" r="27305" b="27305"/>
                <wp:wrapSquare wrapText="bothSides"/>
                <wp:docPr id="36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49645" cy="8793126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chemeClr val="lt2">
                                <a:tint val="90000"/>
                                <a:satMod val="92000"/>
                                <a:lumMod val="120000"/>
                              </a:schemeClr>
                            </a:gs>
                            <a:gs pos="100000">
                              <a:schemeClr val="lt2">
                                <a:shade val="98000"/>
                                <a:satMod val="120000"/>
                                <a:lumMod val="98000"/>
                              </a:schemeClr>
                            </a:gs>
                          </a:gsLst>
                          <a:path path="circle">
                            <a:fillToRect l="50000" t="50000" r="100000" b="100000"/>
                          </a:path>
                        </a:gra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1003">
                          <a:schemeClr val="lt2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D0F6F8" w14:textId="6ED0DC5E" w:rsidR="007869D5" w:rsidRDefault="00100BB7" w:rsidP="0091441E">
                            <w:pPr>
                              <w:rPr>
                                <w:b/>
                                <w:sz w:val="28"/>
                                <w:szCs w:val="21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1"/>
                              </w:rPr>
                              <w:t xml:space="preserve">Method for </w:t>
                            </w:r>
                            <w:r w:rsidR="007869D5">
                              <w:rPr>
                                <w:b/>
                                <w:sz w:val="28"/>
                                <w:szCs w:val="21"/>
                              </w:rPr>
                              <w:t>Sectioning and Staining Brains</w:t>
                            </w:r>
                          </w:p>
                          <w:p w14:paraId="379F6BC0" w14:textId="77777777" w:rsidR="007869D5" w:rsidRDefault="007869D5" w:rsidP="0091441E"/>
                          <w:p w14:paraId="79F56E8D" w14:textId="77777777" w:rsidR="007869D5" w:rsidRDefault="007869D5" w:rsidP="0091441E"/>
                          <w:p w14:paraId="579F1434" w14:textId="328E401B" w:rsidR="007869D5" w:rsidRDefault="007869D5" w:rsidP="0091441E">
                            <w:pPr>
                              <w:ind w:left="284" w:hanging="284"/>
                            </w:pPr>
                            <w:r>
                              <w:t>1)</w:t>
                            </w:r>
                            <w:r>
                              <w:tab/>
                              <w:t>Turn on the electric heater to melt Gelatine (about 5 mins)</w:t>
                            </w:r>
                            <w:r w:rsidRPr="00192BC9">
                              <w:t xml:space="preserve"> </w:t>
                            </w:r>
                          </w:p>
                          <w:p w14:paraId="0CD6E7D5" w14:textId="77777777" w:rsidR="007869D5" w:rsidRDefault="007869D5" w:rsidP="0091441E">
                            <w:pPr>
                              <w:ind w:left="720" w:right="-510" w:hanging="720"/>
                            </w:pPr>
                          </w:p>
                          <w:p w14:paraId="2B88A129" w14:textId="4A12FB76" w:rsidR="007869D5" w:rsidRDefault="007869D5" w:rsidP="0091441E">
                            <w:pPr>
                              <w:ind w:left="284" w:hanging="284"/>
                            </w:pPr>
                            <w:r>
                              <w:t>2)</w:t>
                            </w:r>
                            <w:r>
                              <w:tab/>
                              <w:t xml:space="preserve">Lay the different brain structures (neocortex and cerebellum) with their </w:t>
                            </w:r>
                            <w:r>
                              <w:rPr>
                                <w:b/>
                              </w:rPr>
                              <w:t>medial surfaces down</w:t>
                            </w:r>
                            <w:r>
                              <w:t xml:space="preserve"> on your dissection board.  Use the diagram below as a guide to </w:t>
                            </w:r>
                            <w:r>
                              <w:rPr>
                                <w:b/>
                              </w:rPr>
                              <w:t>cut it transversely into 2 to 5 mm thick slices</w:t>
                            </w:r>
                            <w:r>
                              <w:t xml:space="preserve"> with the blades provided. As you cut the slices </w:t>
                            </w:r>
                            <w:r w:rsidRPr="00D17663">
                              <w:rPr>
                                <w:bCs/>
                              </w:rPr>
                              <w:t>lay them out in order</w:t>
                            </w:r>
                            <w:r>
                              <w:t xml:space="preserve"> in rows on your dissection board with the first section on the left, with the </w:t>
                            </w:r>
                            <w:r w:rsidRPr="00D17663">
                              <w:rPr>
                                <w:b/>
                                <w:bCs/>
                              </w:rPr>
                              <w:t>rostral side facing down</w:t>
                            </w:r>
                            <w:r>
                              <w:t>, the</w:t>
                            </w:r>
                            <w:r>
                              <w:rPr>
                                <w:b/>
                              </w:rPr>
                              <w:t xml:space="preserve"> dorsal surface towards the top of the board </w:t>
                            </w:r>
                            <w:r>
                              <w:t xml:space="preserve">and with the </w:t>
                            </w:r>
                            <w:r>
                              <w:rPr>
                                <w:b/>
                              </w:rPr>
                              <w:t xml:space="preserve">medial surface running vertically. </w:t>
                            </w:r>
                          </w:p>
                          <w:p w14:paraId="339B6003" w14:textId="77777777" w:rsidR="007869D5" w:rsidRDefault="007869D5" w:rsidP="0091441E">
                            <w:pPr>
                              <w:ind w:right="113"/>
                            </w:pPr>
                          </w:p>
                          <w:p w14:paraId="6ABF1CD1" w14:textId="77777777" w:rsidR="007869D5" w:rsidRDefault="007869D5" w:rsidP="0091441E">
                            <w:pPr>
                              <w:ind w:right="113"/>
                            </w:pPr>
                            <w:r>
                              <w:t xml:space="preserve">3) </w:t>
                            </w:r>
                            <w:r w:rsidRPr="00DF0C4C">
                              <w:rPr>
                                <w:b/>
                              </w:rPr>
                              <w:t>S</w:t>
                            </w:r>
                            <w:r>
                              <w:rPr>
                                <w:b/>
                              </w:rPr>
                              <w:t>tick the sections down on the black plate for staining</w:t>
                            </w:r>
                            <w:r>
                              <w:t>.</w:t>
                            </w:r>
                            <w:r>
                              <w:br/>
                              <w:t xml:space="preserve">- Use the paintbrush to apply a thick layer of melted gelatine, near the top left corner of the plate, </w:t>
                            </w:r>
                            <w:r w:rsidRPr="000F72E9">
                              <w:rPr>
                                <w:b/>
                              </w:rPr>
                              <w:t>just large enough to be covered by your first section</w:t>
                            </w:r>
                            <w:r>
                              <w:t>.</w:t>
                            </w:r>
                            <w:r>
                              <w:br/>
                              <w:t xml:space="preserve">- Blot the underside of the section on a tissue, orient it with </w:t>
                            </w:r>
                            <w:r>
                              <w:rPr>
                                <w:b/>
                              </w:rPr>
                              <w:t>medial surface vertical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and dorsal surface at the top</w:t>
                            </w:r>
                            <w:r>
                              <w:t xml:space="preserve"> then press it down onto the gelatine.</w:t>
                            </w:r>
                            <w:r>
                              <w:br/>
                              <w:t>- Repeat with the remaining sections laying them out in neat rows on the plate.</w:t>
                            </w:r>
                            <w:r>
                              <w:br/>
                              <w:t>- Allow a few minutes for the gelatine to harden by cooling.</w:t>
                            </w:r>
                            <w:r w:rsidRPr="009B7436">
                              <w:t xml:space="preserve"> </w:t>
                            </w:r>
                          </w:p>
                          <w:p w14:paraId="40C173F0" w14:textId="77777777" w:rsidR="007869D5" w:rsidRDefault="007869D5" w:rsidP="0091441E">
                            <w:pPr>
                              <w:ind w:left="284" w:right="113" w:hanging="284"/>
                            </w:pPr>
                          </w:p>
                          <w:p w14:paraId="58899B3F" w14:textId="77777777" w:rsidR="007869D5" w:rsidRDefault="007869D5" w:rsidP="0091441E">
                            <w:pPr>
                              <w:ind w:left="284" w:right="113" w:hanging="284"/>
                            </w:pPr>
                            <w:r>
                              <w:t>4)</w:t>
                            </w:r>
                            <w:r>
                              <w:tab/>
                            </w:r>
                            <w:r>
                              <w:rPr>
                                <w:b/>
                              </w:rPr>
                              <w:t>Stain the sections using modified Mulligan's technique</w:t>
                            </w:r>
                            <w:r>
                              <w:t xml:space="preserve"> [</w:t>
                            </w:r>
                            <w:r>
                              <w:rPr>
                                <w:sz w:val="20"/>
                              </w:rPr>
                              <w:t xml:space="preserve">see Green (1937) </w:t>
                            </w:r>
                            <w:r w:rsidRPr="004D21C8">
                              <w:rPr>
                                <w:i/>
                                <w:sz w:val="20"/>
                              </w:rPr>
                              <w:t>J. Anat.</w:t>
                            </w:r>
                            <w:r>
                              <w:rPr>
                                <w:sz w:val="20"/>
                              </w:rPr>
                              <w:t xml:space="preserve"> 67]</w:t>
                            </w:r>
                            <w:r w:rsidRPr="00800A9E">
                              <w:t xml:space="preserve"> </w:t>
                            </w:r>
                            <w:r>
                              <w:br/>
                              <w:t>a) Place plastic plate with sections into plastic tray arranged with drain hole posi</w:t>
                            </w:r>
                            <w:r w:rsidRPr="00977C48">
                              <w:rPr>
                                <w:color w:val="000000"/>
                              </w:rPr>
                              <w:t>tioned over the sink.</w:t>
                            </w:r>
                            <w:r w:rsidRPr="00977C48">
                              <w:rPr>
                                <w:color w:val="000000"/>
                              </w:rPr>
                              <w:br/>
                              <w:t xml:space="preserve">    - Fill tray with water to rinse sections briefly, then drain by tipping water into sink</w:t>
                            </w:r>
                            <w:r w:rsidRPr="00977C48">
                              <w:rPr>
                                <w:color w:val="000000"/>
                              </w:rPr>
                              <w:br/>
                              <w:t xml:space="preserve">   - Cover the sections with 2% tannic acid for 1 minute.</w:t>
                            </w:r>
                            <w:r w:rsidRPr="00977C48">
                              <w:rPr>
                                <w:color w:val="000000"/>
                              </w:rPr>
                              <w:br/>
                              <w:t xml:space="preserve">b) Carefully empty the tannic acid solution </w:t>
                            </w:r>
                            <w:r w:rsidRPr="00977C48">
                              <w:rPr>
                                <w:b/>
                                <w:color w:val="000000"/>
                              </w:rPr>
                              <w:t>into the collection vessel</w:t>
                            </w:r>
                            <w:r w:rsidRPr="00977C48">
                              <w:rPr>
                                <w:color w:val="000000"/>
                              </w:rPr>
                              <w:br/>
                              <w:t xml:space="preserve">    (</w:t>
                            </w:r>
                            <w:r w:rsidRPr="00977C48">
                              <w:rPr>
                                <w:b/>
                                <w:color w:val="000000"/>
                              </w:rPr>
                              <w:t>DO NOT</w:t>
                            </w:r>
                            <w:r w:rsidRPr="00977C48">
                              <w:rPr>
                                <w:color w:val="000000"/>
                              </w:rPr>
                              <w:t xml:space="preserve"> empty the tannic acid down the sink).</w:t>
                            </w:r>
                            <w:r w:rsidRPr="00977C48">
                              <w:rPr>
                                <w:color w:val="000000"/>
                              </w:rPr>
                              <w:br/>
                              <w:t xml:space="preserve">c) Place the tray back over the sink and wash sections in running tap water for 3 minutes. </w:t>
                            </w:r>
                            <w:r w:rsidRPr="00977C48">
                              <w:rPr>
                                <w:color w:val="000000"/>
                              </w:rPr>
                              <w:br/>
                              <w:t>d) Cover the sections with 0.4% iron alum until grey matter</w:t>
                            </w:r>
                            <w:r w:rsidRPr="00977C48">
                              <w:rPr>
                                <w:b/>
                                <w:color w:val="000000"/>
                              </w:rPr>
                              <w:t xml:space="preserve"> turns pale blue-grey</w:t>
                            </w:r>
                            <w:r w:rsidRPr="00977C48">
                              <w:rPr>
                                <w:color w:val="000000"/>
                              </w:rPr>
                              <w:t xml:space="preserve">.  </w:t>
                            </w:r>
                            <w:r w:rsidRPr="00977C48">
                              <w:rPr>
                                <w:b/>
                                <w:color w:val="000000"/>
                              </w:rPr>
                              <w:t>It is important not to over stain (ask a demonstrator to watch the process)</w:t>
                            </w:r>
                            <w:r w:rsidRPr="00977C48">
                              <w:rPr>
                                <w:color w:val="000000"/>
                              </w:rPr>
                              <w:br/>
                              <w:t>e) As soon as staining is sufficient, pour off iron alum and flood with tap water to stop the staining.</w:t>
                            </w:r>
                            <w:r w:rsidRPr="00977C48">
                              <w:rPr>
                                <w:color w:val="000000"/>
                              </w:rPr>
                              <w:br/>
                              <w:t>f) Cover sections with 5% bleach for 0.5 to</w:t>
                            </w:r>
                            <w:r>
                              <w:t xml:space="preserve"> 1 minute until the blue colour becomes grey.</w:t>
                            </w:r>
                            <w:r>
                              <w:br/>
                              <w:t>g) Wash in running water for 1 to 2 minutes.</w:t>
                            </w:r>
                          </w:p>
                          <w:p w14:paraId="3215B0A8" w14:textId="77777777" w:rsidR="007869D5" w:rsidRDefault="007869D5" w:rsidP="0091441E">
                            <w:pPr>
                              <w:ind w:left="284" w:right="113" w:hanging="284"/>
                            </w:pPr>
                          </w:p>
                          <w:p w14:paraId="0526DEAC" w14:textId="77777777" w:rsidR="007869D5" w:rsidRPr="00225DD8" w:rsidRDefault="007869D5" w:rsidP="0091441E">
                            <w:pPr>
                              <w:ind w:right="113"/>
                              <w:rPr>
                                <w:b/>
                              </w:rPr>
                            </w:pPr>
                            <w:r>
                              <w:t>5) Blot the sections and dry the under surface of the plastic plate using tissue</w:t>
                            </w:r>
                            <w:r w:rsidRPr="00225DD8">
                              <w:rPr>
                                <w:b/>
                              </w:rPr>
                              <w:t>.</w:t>
                            </w:r>
                          </w:p>
                          <w:p w14:paraId="3F392475" w14:textId="77777777" w:rsidR="007869D5" w:rsidRDefault="007869D5" w:rsidP="0091441E">
                            <w:pPr>
                              <w:ind w:right="113"/>
                            </w:pPr>
                          </w:p>
                          <w:p w14:paraId="0E386A48" w14:textId="0069AB28" w:rsidR="007869D5" w:rsidRDefault="007869D5" w:rsidP="0091441E">
                            <w:pPr>
                              <w:ind w:right="113"/>
                            </w:pPr>
                            <w:r>
                              <w:t xml:space="preserve">6) Make sure all the sections are labelled with a number starting at 1 and going up to the maximum number of sections for that brain structure. Then use a ruler to record the depth of each section. Record the depth of each numbered section in the online spreadsheet </w:t>
                            </w:r>
                          </w:p>
                          <w:p w14:paraId="25521477" w14:textId="77777777" w:rsidR="007869D5" w:rsidRDefault="007869D5" w:rsidP="0091441E">
                            <w:pPr>
                              <w:pStyle w:val="ListParagraph"/>
                              <w:ind w:right="113"/>
                            </w:pPr>
                          </w:p>
                          <w:p w14:paraId="58E7D792" w14:textId="77777777" w:rsidR="007869D5" w:rsidRDefault="007869D5" w:rsidP="0091441E">
                            <w:pPr>
                              <w:ind w:right="113"/>
                            </w:pPr>
                            <w:r>
                              <w:t xml:space="preserve">7) With a ruler in shot, take (or access online) three photographs, one of the stained neo-cortex sections, one of the stained cerebellum sections and one with all the stained sections present. </w:t>
                            </w:r>
                          </w:p>
                          <w:p w14:paraId="5145DAAC" w14:textId="77777777" w:rsidR="007869D5" w:rsidRDefault="007869D5" w:rsidP="0091441E">
                            <w:pPr>
                              <w:ind w:right="113"/>
                            </w:pPr>
                          </w:p>
                          <w:p w14:paraId="7FE2E221" w14:textId="69DF21B4" w:rsidR="007869D5" w:rsidRDefault="007869D5" w:rsidP="0091441E">
                            <w:pPr>
                              <w:ind w:right="113"/>
                            </w:pPr>
                            <w:r>
                              <w:t xml:space="preserve">The ruler will be required to provide scale when we use computer software called Fiji - Image J to calculate the areas and </w:t>
                            </w:r>
                            <w:r w:rsidR="00F87E6D">
                              <w:t>when combined with the depth of the sections the</w:t>
                            </w:r>
                            <w:r>
                              <w:t xml:space="preserve"> volumes of these sections.</w:t>
                            </w:r>
                          </w:p>
                          <w:p w14:paraId="3E0A1089" w14:textId="77777777" w:rsidR="007869D5" w:rsidRDefault="007869D5" w:rsidP="0091441E">
                            <w:pPr>
                              <w:ind w:right="113"/>
                            </w:pPr>
                          </w:p>
                          <w:p w14:paraId="3A8114ED" w14:textId="0BCD1550" w:rsidR="007869D5" w:rsidRDefault="007869D5" w:rsidP="0091441E">
                            <w:pPr>
                              <w:rPr>
                                <w:color w:val="323E4F" w:themeColor="text2" w:themeShade="BF"/>
                                <w:sz w:val="24"/>
                              </w:rPr>
                            </w:pPr>
                          </w:p>
                          <w:p w14:paraId="050CA46A" w14:textId="2A7E63C0" w:rsidR="007869D5" w:rsidRDefault="007869D5" w:rsidP="0091441E">
                            <w:pPr>
                              <w:pStyle w:val="NoSpacing"/>
                              <w:jc w:val="right"/>
                              <w:rPr>
                                <w:color w:val="44546A" w:themeColor="text2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82880" tIns="182880" rIns="182880" bIns="18288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E40100" id="_x0000_t202" coordsize="21600,21600" o:spt="202" path="m,l,21600r21600,l21600,xe">
                <v:stroke joinstyle="miter"/>
                <v:path gradientshapeok="t" o:connecttype="rect"/>
              </v:shapetype>
              <v:shape id="Text Box 36" o:spid="_x0000_s1026" type="#_x0000_t202" style="position:absolute;margin-left:0;margin-top:3.65pt;width:476.35pt;height:692.35pt;z-index:-251656192;visibility:visible;mso-wrap-style:square;mso-width-percent:0;mso-height-percent:0;mso-wrap-distance-left:18pt;mso-wrap-distance-top:18pt;mso-wrap-distance-right:18pt;mso-wrap-distance-bottom:18pt;mso-position-horizontal:left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" fillcolor="#e9e8e8 [2899]" strokecolor="white [3212]" strokeweight=".5pt">
                <v:fill color2="#e1e0e0 [3139]" rotate="t" focusposition=".5,.5" focussize="-.5,-.5" focus="100%" type="gradientRadial"/>
                <v:textbox inset="14.4pt,14.4pt,14.4pt,14.4pt">
                  <w:txbxContent>
                    <w:p w14:paraId="3CD0F6F8" w14:textId="6ED0DC5E" w:rsidR="007869D5" w:rsidRDefault="00100BB7" w:rsidP="0091441E">
                      <w:pPr>
                        <w:rPr>
                          <w:b/>
                          <w:sz w:val="28"/>
                          <w:szCs w:val="21"/>
                        </w:rPr>
                      </w:pPr>
                      <w:r>
                        <w:rPr>
                          <w:b/>
                          <w:sz w:val="28"/>
                          <w:szCs w:val="21"/>
                        </w:rPr>
                        <w:t xml:space="preserve">Method for </w:t>
                      </w:r>
                      <w:r w:rsidR="007869D5">
                        <w:rPr>
                          <w:b/>
                          <w:sz w:val="28"/>
                          <w:szCs w:val="21"/>
                        </w:rPr>
                        <w:t>Sectioning and Staining Brains</w:t>
                      </w:r>
                    </w:p>
                    <w:p w14:paraId="379F6BC0" w14:textId="77777777" w:rsidR="007869D5" w:rsidRDefault="007869D5" w:rsidP="0091441E"/>
                    <w:p w14:paraId="79F56E8D" w14:textId="77777777" w:rsidR="007869D5" w:rsidRDefault="007869D5" w:rsidP="0091441E"/>
                    <w:p w14:paraId="579F1434" w14:textId="328E401B" w:rsidR="007869D5" w:rsidRDefault="007869D5" w:rsidP="0091441E">
                      <w:pPr>
                        <w:ind w:left="284" w:hanging="284"/>
                      </w:pPr>
                      <w:r>
                        <w:t>1)</w:t>
                      </w:r>
                      <w:r>
                        <w:tab/>
                        <w:t>Turn on the electric heater to melt Gelatine (about 5 mins)</w:t>
                      </w:r>
                      <w:r w:rsidRPr="00192BC9">
                        <w:t xml:space="preserve"> </w:t>
                      </w:r>
                    </w:p>
                    <w:p w14:paraId="0CD6E7D5" w14:textId="77777777" w:rsidR="007869D5" w:rsidRDefault="007869D5" w:rsidP="0091441E">
                      <w:pPr>
                        <w:ind w:left="720" w:right="-510" w:hanging="720"/>
                      </w:pPr>
                    </w:p>
                    <w:p w14:paraId="2B88A129" w14:textId="4A12FB76" w:rsidR="007869D5" w:rsidRDefault="007869D5" w:rsidP="0091441E">
                      <w:pPr>
                        <w:ind w:left="284" w:hanging="284"/>
                      </w:pPr>
                      <w:r>
                        <w:t>2)</w:t>
                      </w:r>
                      <w:r>
                        <w:tab/>
                        <w:t xml:space="preserve">Lay the different brain structures (neocortex and cerebellum) with their </w:t>
                      </w:r>
                      <w:r>
                        <w:rPr>
                          <w:b/>
                        </w:rPr>
                        <w:t>medial surfaces down</w:t>
                      </w:r>
                      <w:r>
                        <w:t xml:space="preserve"> on your dissection board.  Use the diagram below as a guide to </w:t>
                      </w:r>
                      <w:r>
                        <w:rPr>
                          <w:b/>
                        </w:rPr>
                        <w:t>cut it transversely into 2 to 5 mm thick slices</w:t>
                      </w:r>
                      <w:r>
                        <w:t xml:space="preserve"> with the blades provided. As you cut the slices </w:t>
                      </w:r>
                      <w:r w:rsidRPr="00D17663">
                        <w:rPr>
                          <w:bCs/>
                        </w:rPr>
                        <w:t>lay them out in order</w:t>
                      </w:r>
                      <w:r>
                        <w:t xml:space="preserve"> in rows on your dissection board with the first section on the left, with the </w:t>
                      </w:r>
                      <w:r w:rsidRPr="00D17663">
                        <w:rPr>
                          <w:b/>
                          <w:bCs/>
                        </w:rPr>
                        <w:t>rostral side facing down</w:t>
                      </w:r>
                      <w:r>
                        <w:t>, the</w:t>
                      </w:r>
                      <w:r>
                        <w:rPr>
                          <w:b/>
                        </w:rPr>
                        <w:t xml:space="preserve"> dorsal surface towards the top of the board </w:t>
                      </w:r>
                      <w:r>
                        <w:t xml:space="preserve">and with the </w:t>
                      </w:r>
                      <w:r>
                        <w:rPr>
                          <w:b/>
                        </w:rPr>
                        <w:t xml:space="preserve">medial surface running vertically. </w:t>
                      </w:r>
                    </w:p>
                    <w:p w14:paraId="339B6003" w14:textId="77777777" w:rsidR="007869D5" w:rsidRDefault="007869D5" w:rsidP="0091441E">
                      <w:pPr>
                        <w:ind w:right="113"/>
                      </w:pPr>
                    </w:p>
                    <w:p w14:paraId="6ABF1CD1" w14:textId="77777777" w:rsidR="007869D5" w:rsidRDefault="007869D5" w:rsidP="0091441E">
                      <w:pPr>
                        <w:ind w:right="113"/>
                      </w:pPr>
                      <w:r>
                        <w:t xml:space="preserve">3) </w:t>
                      </w:r>
                      <w:r w:rsidRPr="00DF0C4C">
                        <w:rPr>
                          <w:b/>
                        </w:rPr>
                        <w:t>S</w:t>
                      </w:r>
                      <w:r>
                        <w:rPr>
                          <w:b/>
                        </w:rPr>
                        <w:t>tick the sections down on the black plate for staining</w:t>
                      </w:r>
                      <w:r>
                        <w:t>.</w:t>
                      </w:r>
                      <w:r>
                        <w:br/>
                        <w:t xml:space="preserve">- Use the paintbrush to apply a thick layer of melted gelatine, near the top left corner of the plate, </w:t>
                      </w:r>
                      <w:r w:rsidRPr="000F72E9">
                        <w:rPr>
                          <w:b/>
                        </w:rPr>
                        <w:t>just large enough to be covered by your first section</w:t>
                      </w:r>
                      <w:r>
                        <w:t>.</w:t>
                      </w:r>
                      <w:r>
                        <w:br/>
                        <w:t xml:space="preserve">- Blot the underside of the section on a tissue, orient it with </w:t>
                      </w:r>
                      <w:r>
                        <w:rPr>
                          <w:b/>
                        </w:rPr>
                        <w:t>medial surface vertical</w:t>
                      </w:r>
                      <w:r>
                        <w:t xml:space="preserve"> </w:t>
                      </w:r>
                      <w:r>
                        <w:rPr>
                          <w:b/>
                        </w:rPr>
                        <w:t>and dorsal surface at the top</w:t>
                      </w:r>
                      <w:r>
                        <w:t xml:space="preserve"> then press it down onto the gelatine.</w:t>
                      </w:r>
                      <w:r>
                        <w:br/>
                        <w:t>- Repeat with the remaining sections laying them out in neat rows on the plate.</w:t>
                      </w:r>
                      <w:r>
                        <w:br/>
                        <w:t>- Allow a few minutes for the gelatine to harden by cooling.</w:t>
                      </w:r>
                      <w:r w:rsidRPr="009B7436">
                        <w:t xml:space="preserve"> </w:t>
                      </w:r>
                    </w:p>
                    <w:p w14:paraId="40C173F0" w14:textId="77777777" w:rsidR="007869D5" w:rsidRDefault="007869D5" w:rsidP="0091441E">
                      <w:pPr>
                        <w:ind w:left="284" w:right="113" w:hanging="284"/>
                      </w:pPr>
                    </w:p>
                    <w:p w14:paraId="58899B3F" w14:textId="77777777" w:rsidR="007869D5" w:rsidRDefault="007869D5" w:rsidP="0091441E">
                      <w:pPr>
                        <w:ind w:left="284" w:right="113" w:hanging="284"/>
                      </w:pPr>
                      <w:r>
                        <w:t>4)</w:t>
                      </w:r>
                      <w:r>
                        <w:tab/>
                      </w:r>
                      <w:r>
                        <w:rPr>
                          <w:b/>
                        </w:rPr>
                        <w:t>Stain the sections using modified Mulligan's technique</w:t>
                      </w:r>
                      <w:r>
                        <w:t xml:space="preserve"> [</w:t>
                      </w:r>
                      <w:r>
                        <w:rPr>
                          <w:sz w:val="20"/>
                        </w:rPr>
                        <w:t xml:space="preserve">see Green (1937) </w:t>
                      </w:r>
                      <w:r w:rsidRPr="004D21C8">
                        <w:rPr>
                          <w:i/>
                          <w:sz w:val="20"/>
                        </w:rPr>
                        <w:t>J. Anat.</w:t>
                      </w:r>
                      <w:r>
                        <w:rPr>
                          <w:sz w:val="20"/>
                        </w:rPr>
                        <w:t xml:space="preserve"> 67]</w:t>
                      </w:r>
                      <w:r w:rsidRPr="00800A9E">
                        <w:t xml:space="preserve"> </w:t>
                      </w:r>
                      <w:r>
                        <w:br/>
                        <w:t>a) Place plastic plate with sections into plastic tray arranged with drain hole posi</w:t>
                      </w:r>
                      <w:r w:rsidRPr="00977C48">
                        <w:rPr>
                          <w:color w:val="000000"/>
                        </w:rPr>
                        <w:t>tioned over the sink.</w:t>
                      </w:r>
                      <w:r w:rsidRPr="00977C48">
                        <w:rPr>
                          <w:color w:val="000000"/>
                        </w:rPr>
                        <w:br/>
                        <w:t xml:space="preserve">    - Fill tray with water to rinse sections briefly, then drain by tipping water into sink</w:t>
                      </w:r>
                      <w:r w:rsidRPr="00977C48">
                        <w:rPr>
                          <w:color w:val="000000"/>
                        </w:rPr>
                        <w:br/>
                        <w:t xml:space="preserve">   - Cover the sections with 2% tannic acid for 1 minute.</w:t>
                      </w:r>
                      <w:r w:rsidRPr="00977C48">
                        <w:rPr>
                          <w:color w:val="000000"/>
                        </w:rPr>
                        <w:br/>
                        <w:t xml:space="preserve">b) Carefully empty the tannic acid solution </w:t>
                      </w:r>
                      <w:r w:rsidRPr="00977C48">
                        <w:rPr>
                          <w:b/>
                          <w:color w:val="000000"/>
                        </w:rPr>
                        <w:t>into the collection vessel</w:t>
                      </w:r>
                      <w:r w:rsidRPr="00977C48">
                        <w:rPr>
                          <w:color w:val="000000"/>
                        </w:rPr>
                        <w:br/>
                        <w:t xml:space="preserve">    (</w:t>
                      </w:r>
                      <w:r w:rsidRPr="00977C48">
                        <w:rPr>
                          <w:b/>
                          <w:color w:val="000000"/>
                        </w:rPr>
                        <w:t>DO NOT</w:t>
                      </w:r>
                      <w:r w:rsidRPr="00977C48">
                        <w:rPr>
                          <w:color w:val="000000"/>
                        </w:rPr>
                        <w:t xml:space="preserve"> empty the tannic acid down the sink).</w:t>
                      </w:r>
                      <w:r w:rsidRPr="00977C48">
                        <w:rPr>
                          <w:color w:val="000000"/>
                        </w:rPr>
                        <w:br/>
                        <w:t xml:space="preserve">c) Place the tray back over the sink and wash sections in running tap water for 3 minutes. </w:t>
                      </w:r>
                      <w:r w:rsidRPr="00977C48">
                        <w:rPr>
                          <w:color w:val="000000"/>
                        </w:rPr>
                        <w:br/>
                        <w:t>d) Cover the sections with 0.4% iron alum until grey matter</w:t>
                      </w:r>
                      <w:r w:rsidRPr="00977C48">
                        <w:rPr>
                          <w:b/>
                          <w:color w:val="000000"/>
                        </w:rPr>
                        <w:t xml:space="preserve"> turns pale blue-grey</w:t>
                      </w:r>
                      <w:r w:rsidRPr="00977C48">
                        <w:rPr>
                          <w:color w:val="000000"/>
                        </w:rPr>
                        <w:t xml:space="preserve">.  </w:t>
                      </w:r>
                      <w:r w:rsidRPr="00977C48">
                        <w:rPr>
                          <w:b/>
                          <w:color w:val="000000"/>
                        </w:rPr>
                        <w:t>It is important not to over stain (ask a demonstrator to watch the process)</w:t>
                      </w:r>
                      <w:r w:rsidRPr="00977C48">
                        <w:rPr>
                          <w:color w:val="000000"/>
                        </w:rPr>
                        <w:br/>
                        <w:t>e) As soon as staining is sufficient, pour off iron alum and flood with tap water to stop the staining.</w:t>
                      </w:r>
                      <w:r w:rsidRPr="00977C48">
                        <w:rPr>
                          <w:color w:val="000000"/>
                        </w:rPr>
                        <w:br/>
                        <w:t>f) Cover sections with 5% bleach for 0.5 to</w:t>
                      </w:r>
                      <w:r>
                        <w:t xml:space="preserve"> 1 minute until the blue colour becomes grey.</w:t>
                      </w:r>
                      <w:r>
                        <w:br/>
                        <w:t>g) Wash in running water for 1 to 2 minutes.</w:t>
                      </w:r>
                    </w:p>
                    <w:p w14:paraId="3215B0A8" w14:textId="77777777" w:rsidR="007869D5" w:rsidRDefault="007869D5" w:rsidP="0091441E">
                      <w:pPr>
                        <w:ind w:left="284" w:right="113" w:hanging="284"/>
                      </w:pPr>
                    </w:p>
                    <w:p w14:paraId="0526DEAC" w14:textId="77777777" w:rsidR="007869D5" w:rsidRPr="00225DD8" w:rsidRDefault="007869D5" w:rsidP="0091441E">
                      <w:pPr>
                        <w:ind w:right="113"/>
                        <w:rPr>
                          <w:b/>
                        </w:rPr>
                      </w:pPr>
                      <w:r>
                        <w:t>5) Blot the sections and dry the under surface of the plastic plate using tissue</w:t>
                      </w:r>
                      <w:r w:rsidRPr="00225DD8">
                        <w:rPr>
                          <w:b/>
                        </w:rPr>
                        <w:t>.</w:t>
                      </w:r>
                    </w:p>
                    <w:p w14:paraId="3F392475" w14:textId="77777777" w:rsidR="007869D5" w:rsidRDefault="007869D5" w:rsidP="0091441E">
                      <w:pPr>
                        <w:ind w:right="113"/>
                      </w:pPr>
                    </w:p>
                    <w:p w14:paraId="0E386A48" w14:textId="0069AB28" w:rsidR="007869D5" w:rsidRDefault="007869D5" w:rsidP="0091441E">
                      <w:pPr>
                        <w:ind w:right="113"/>
                      </w:pPr>
                      <w:r>
                        <w:t xml:space="preserve">6) Make sure all the sections are labelled with a number starting at 1 and going up to the maximum number of sections for that brain structure. Then use a ruler to record the depth of each section. Record the depth of each numbered section in the online spreadsheet </w:t>
                      </w:r>
                    </w:p>
                    <w:p w14:paraId="25521477" w14:textId="77777777" w:rsidR="007869D5" w:rsidRDefault="007869D5" w:rsidP="0091441E">
                      <w:pPr>
                        <w:pStyle w:val="ListParagraph"/>
                        <w:ind w:right="113"/>
                      </w:pPr>
                    </w:p>
                    <w:p w14:paraId="58E7D792" w14:textId="77777777" w:rsidR="007869D5" w:rsidRDefault="007869D5" w:rsidP="0091441E">
                      <w:pPr>
                        <w:ind w:right="113"/>
                      </w:pPr>
                      <w:r>
                        <w:t xml:space="preserve">7) With a ruler in shot, take (or access online) three photographs, one of the stained neo-cortex sections, one of the stained cerebellum sections and one with all the stained sections present. </w:t>
                      </w:r>
                    </w:p>
                    <w:p w14:paraId="5145DAAC" w14:textId="77777777" w:rsidR="007869D5" w:rsidRDefault="007869D5" w:rsidP="0091441E">
                      <w:pPr>
                        <w:ind w:right="113"/>
                      </w:pPr>
                    </w:p>
                    <w:p w14:paraId="7FE2E221" w14:textId="69DF21B4" w:rsidR="007869D5" w:rsidRDefault="007869D5" w:rsidP="0091441E">
                      <w:pPr>
                        <w:ind w:right="113"/>
                      </w:pPr>
                      <w:r>
                        <w:t xml:space="preserve">The ruler will be required to provide scale when we use computer software called Fiji - Image J to calculate the areas and </w:t>
                      </w:r>
                      <w:r w:rsidR="00F87E6D">
                        <w:t>when combined with the depth of the sections the</w:t>
                      </w:r>
                      <w:r>
                        <w:t xml:space="preserve"> volumes of these sections.</w:t>
                      </w:r>
                    </w:p>
                    <w:p w14:paraId="3E0A1089" w14:textId="77777777" w:rsidR="007869D5" w:rsidRDefault="007869D5" w:rsidP="0091441E">
                      <w:pPr>
                        <w:ind w:right="113"/>
                      </w:pPr>
                    </w:p>
                    <w:p w14:paraId="3A8114ED" w14:textId="0BCD1550" w:rsidR="007869D5" w:rsidRDefault="007869D5" w:rsidP="0091441E">
                      <w:pPr>
                        <w:rPr>
                          <w:color w:val="323E4F" w:themeColor="text2" w:themeShade="BF"/>
                          <w:sz w:val="24"/>
                        </w:rPr>
                      </w:pPr>
                    </w:p>
                    <w:p w14:paraId="050CA46A" w14:textId="2A7E63C0" w:rsidR="007869D5" w:rsidRDefault="007869D5" w:rsidP="0091441E">
                      <w:pPr>
                        <w:pStyle w:val="NoSpacing"/>
                        <w:jc w:val="right"/>
                        <w:rPr>
                          <w:color w:val="44546A" w:themeColor="text2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</w:p>
    <w:p w14:paraId="6A9DFF1A" w14:textId="253F30E3" w:rsidR="00F419C1" w:rsidRDefault="00F419C1" w:rsidP="00162CEE">
      <w:pPr>
        <w:ind w:right="113"/>
      </w:pPr>
    </w:p>
    <w:p w14:paraId="4A3007E0" w14:textId="0B7A6F60" w:rsidR="003D22FF" w:rsidRPr="009D098D" w:rsidRDefault="009D098D" w:rsidP="00E84923">
      <w:pPr>
        <w:rPr>
          <w:b/>
          <w:sz w:val="28"/>
          <w:szCs w:val="21"/>
        </w:rPr>
      </w:pPr>
      <w:r>
        <w:rPr>
          <w:b/>
          <w:sz w:val="28"/>
          <w:szCs w:val="21"/>
        </w:rPr>
        <w:t>Analysing and Comparing Brains</w:t>
      </w:r>
    </w:p>
    <w:p w14:paraId="4CC2CD01" w14:textId="683F8A82" w:rsidR="003D22FF" w:rsidRDefault="003D22FF" w:rsidP="00E84923"/>
    <w:p w14:paraId="68B193B0" w14:textId="7F7BA771" w:rsidR="003D22FF" w:rsidRDefault="003D22FF" w:rsidP="00E84923"/>
    <w:p w14:paraId="45D39874" w14:textId="77887DBE" w:rsidR="003D22FF" w:rsidRDefault="00EE55DC" w:rsidP="00E84923">
      <w:r>
        <w:t>D</w:t>
      </w:r>
      <w:r w:rsidR="00AF2713">
        <w:t>ownload the photos you have just take</w:t>
      </w:r>
      <w:r w:rsidR="0091441E">
        <w:t>n</w:t>
      </w:r>
      <w:r w:rsidR="00AF2713">
        <w:t xml:space="preserve"> o</w:t>
      </w:r>
      <w:r w:rsidR="0091441E">
        <w:t>f</w:t>
      </w:r>
      <w:r w:rsidR="00AF2713">
        <w:t xml:space="preserve"> </w:t>
      </w:r>
      <w:r w:rsidR="0091441E">
        <w:t>your brain sections, a demonstrator will help you do this</w:t>
      </w:r>
      <w:r w:rsidR="00AF2713">
        <w:t xml:space="preserve">. Open these one at a time in </w:t>
      </w:r>
      <w:r>
        <w:t>Fiji – Image J</w:t>
      </w:r>
      <w:r w:rsidR="00AF2713">
        <w:t xml:space="preserve">. You can use the transform tool to rotate the image and the zoom </w:t>
      </w:r>
      <w:r w:rsidR="00380785">
        <w:t>and hand tools to move the image around.</w:t>
      </w:r>
      <w:r w:rsidR="006C6A4F">
        <w:t xml:space="preserve"> </w:t>
      </w:r>
    </w:p>
    <w:p w14:paraId="43F9C8C6" w14:textId="6098351C" w:rsidR="006C6A4F" w:rsidRDefault="006C6A4F" w:rsidP="00E84923"/>
    <w:p w14:paraId="5A6B160C" w14:textId="77777777" w:rsidR="00EE55DC" w:rsidRDefault="006C6A4F" w:rsidP="00E84923">
      <w:r>
        <w:t xml:space="preserve">Once you have an imported image you can set the scale using the </w:t>
      </w:r>
      <w:r w:rsidR="00FC7602">
        <w:rPr>
          <w:b/>
          <w:bCs/>
        </w:rPr>
        <w:t xml:space="preserve">analyse </w:t>
      </w:r>
      <w:r w:rsidR="006F2322">
        <w:rPr>
          <w:b/>
          <w:bCs/>
        </w:rPr>
        <w:t>and set scale features</w:t>
      </w:r>
      <w:r>
        <w:t xml:space="preserve"> </w:t>
      </w:r>
      <w:r w:rsidR="006F2322">
        <w:t>by</w:t>
      </w:r>
      <w:r>
        <w:t xml:space="preserve"> drawing a line along the ruler (the longer the better)</w:t>
      </w:r>
      <w:r w:rsidR="00AA15CE">
        <w:t xml:space="preserve">. Now you have the scale set in mm you can use the polygon tool to calculate the area of each total section. </w:t>
      </w:r>
      <w:r w:rsidR="00EE55DC">
        <w:t xml:space="preserve">You will also need to measure the thickness of each section (to nearest 1mm) to multiply the polygon area by thickness to get a volumetric measurement. </w:t>
      </w:r>
      <w:r w:rsidR="00AA15CE">
        <w:t>Log this in the shared spreadsheet.</w:t>
      </w:r>
      <w:r w:rsidR="008C3BFD">
        <w:t xml:space="preserve"> </w:t>
      </w:r>
    </w:p>
    <w:p w14:paraId="68D2CC12" w14:textId="77777777" w:rsidR="00EE55DC" w:rsidRDefault="00EE55DC" w:rsidP="00E84923"/>
    <w:p w14:paraId="642D8640" w14:textId="3EEACEE8" w:rsidR="00137B91" w:rsidRDefault="008C3BFD" w:rsidP="00E84923">
      <w:r>
        <w:t xml:space="preserve">You </w:t>
      </w:r>
      <w:r w:rsidR="00EE55DC">
        <w:t xml:space="preserve">next </w:t>
      </w:r>
      <w:r>
        <w:t xml:space="preserve">need to record the </w:t>
      </w:r>
      <w:r w:rsidR="00EE55DC">
        <w:t xml:space="preserve">separate </w:t>
      </w:r>
      <w:r>
        <w:t>volumes of grey and white matter for each section</w:t>
      </w:r>
      <w:r w:rsidR="00690B07">
        <w:t xml:space="preserve">. </w:t>
      </w:r>
      <w:r w:rsidR="00ED1DBF">
        <w:t>Firstly,</w:t>
      </w:r>
      <w:r w:rsidR="00690B07">
        <w:t xml:space="preserve"> record the total </w:t>
      </w:r>
      <w:r w:rsidR="00DC492B">
        <w:t>area if the section</w:t>
      </w:r>
      <w:r w:rsidR="00690B07">
        <w:t xml:space="preserve"> and the</w:t>
      </w:r>
      <w:r w:rsidR="006F0C5A">
        <w:t>n the</w:t>
      </w:r>
      <w:r w:rsidR="00690B07">
        <w:t xml:space="preserve"> white matter </w:t>
      </w:r>
      <w:r w:rsidR="006F0C5A">
        <w:t>area</w:t>
      </w:r>
      <w:r w:rsidR="00ED1DBF">
        <w:t>. Secondly, subtract the white matter</w:t>
      </w:r>
      <w:r w:rsidR="00DC492B">
        <w:t xml:space="preserve"> </w:t>
      </w:r>
      <w:r w:rsidR="006F0C5A">
        <w:t>area value</w:t>
      </w:r>
      <w:r w:rsidR="00DC492B">
        <w:t xml:space="preserve"> from the total </w:t>
      </w:r>
      <w:r w:rsidR="006F0C5A">
        <w:t>area value</w:t>
      </w:r>
      <w:r w:rsidR="00DC492B">
        <w:t xml:space="preserve"> to get the grey matter area.</w:t>
      </w:r>
      <w:r w:rsidR="00690B07">
        <w:t xml:space="preserve"> </w:t>
      </w:r>
      <w:r w:rsidR="006F0C5A">
        <w:t xml:space="preserve">Record these values in the your spreadsheet and the class data spreadsheet. </w:t>
      </w:r>
      <w:r w:rsidR="00B72BF5">
        <w:t>Do this for both hemispheres (and both species) of the neocortex and cerebellum</w:t>
      </w:r>
      <w:r w:rsidR="00137B91">
        <w:t>.</w:t>
      </w:r>
    </w:p>
    <w:p w14:paraId="53C88E58" w14:textId="5009AE45" w:rsidR="00137B91" w:rsidRDefault="00137B91" w:rsidP="00E84923"/>
    <w:p w14:paraId="54F21867" w14:textId="3FACC3B0" w:rsidR="00B72BF5" w:rsidRDefault="00B72BF5" w:rsidP="00E84923">
      <w:r>
        <w:t xml:space="preserve">Now </w:t>
      </w:r>
      <w:r w:rsidR="003E099F">
        <w:t xml:space="preserve">analyse the data in </w:t>
      </w:r>
      <w:r>
        <w:t>the spreadsheet</w:t>
      </w:r>
      <w:r w:rsidR="00D5517A">
        <w:t xml:space="preserve"> to answer the following:</w:t>
      </w:r>
      <w:r>
        <w:t xml:space="preserve"> </w:t>
      </w:r>
    </w:p>
    <w:p w14:paraId="77E86B4D" w14:textId="2A69680D" w:rsidR="00B61889" w:rsidRDefault="00B61889" w:rsidP="00E84923"/>
    <w:p w14:paraId="564BF22C" w14:textId="5ADF5D97" w:rsidR="3B59874F" w:rsidRDefault="3B59874F" w:rsidP="13BE830A">
      <w:r>
        <w:t>Using the raw volumes:</w:t>
      </w:r>
    </w:p>
    <w:p w14:paraId="447363A8" w14:textId="053BF916" w:rsidR="13BE830A" w:rsidRDefault="13BE830A" w:rsidP="13BE830A"/>
    <w:p w14:paraId="7BF8392A" w14:textId="290055D6" w:rsidR="00DA7107" w:rsidRPr="00DA7107" w:rsidRDefault="008464D1" w:rsidP="00DA7107">
      <w:pPr>
        <w:pStyle w:val="ListParagraph"/>
        <w:numPr>
          <w:ilvl w:val="0"/>
          <w:numId w:val="5"/>
        </w:numPr>
      </w:pPr>
      <w:r>
        <w:t>Compare the</w:t>
      </w:r>
      <w:r w:rsidR="3B59874F">
        <w:t xml:space="preserve"> proportion</w:t>
      </w:r>
      <w:r>
        <w:t>s</w:t>
      </w:r>
      <w:r w:rsidR="3B59874F">
        <w:t xml:space="preserve"> of the neocortex and cerebellum </w:t>
      </w:r>
      <w:r>
        <w:t>that are</w:t>
      </w:r>
      <w:r w:rsidR="3B59874F">
        <w:t xml:space="preserve"> </w:t>
      </w:r>
      <w:r w:rsidR="00D5517A">
        <w:t xml:space="preserve">grey matter </w:t>
      </w:r>
      <w:r w:rsidR="3B59874F">
        <w:t>(for both species separately).</w:t>
      </w:r>
      <w:r w:rsidR="00AC0617">
        <w:t xml:space="preserve"> </w:t>
      </w:r>
    </w:p>
    <w:p w14:paraId="64194973" w14:textId="0FF4593E" w:rsidR="4D6D2EC2" w:rsidRDefault="4D6D2EC2" w:rsidP="4D6D2EC2"/>
    <w:p w14:paraId="583B0609" w14:textId="030AA9BE" w:rsidR="00974D50" w:rsidRPr="00974D50" w:rsidRDefault="00974D50" w:rsidP="00974D50"/>
    <w:p w14:paraId="3B391064" w14:textId="4FDF0152" w:rsidR="2736E738" w:rsidRDefault="2736E738" w:rsidP="2736E738"/>
    <w:p w14:paraId="422BC12F" w14:textId="3F57CEAB" w:rsidR="65D30043" w:rsidRDefault="65D30043">
      <w:r>
        <w:t>Next, examine the scaling relationships between white and grey matter using log-transformed volumes:</w:t>
      </w:r>
    </w:p>
    <w:p w14:paraId="4355A772" w14:textId="36E0342E" w:rsidR="13BE830A" w:rsidRDefault="13BE830A" w:rsidP="13BE830A"/>
    <w:p w14:paraId="77C9B36B" w14:textId="0365C851" w:rsidR="000C6E61" w:rsidRPr="000C6E61" w:rsidRDefault="65D30043" w:rsidP="000C6E61">
      <w:pPr>
        <w:pStyle w:val="ListParagraph"/>
        <w:numPr>
          <w:ilvl w:val="0"/>
          <w:numId w:val="5"/>
        </w:numPr>
      </w:pPr>
      <w:r>
        <w:t>Does white matter scale with grey matter with isometric, hypo</w:t>
      </w:r>
      <w:r w:rsidR="6C00C6B0">
        <w:t>-</w:t>
      </w:r>
      <w:r>
        <w:t>allometric or hyper</w:t>
      </w:r>
      <w:r w:rsidR="5CC13F8B">
        <w:t>-</w:t>
      </w:r>
      <w:r>
        <w:t>allometric scaling?</w:t>
      </w:r>
      <w:r w:rsidR="009E3741">
        <w:t xml:space="preserve"> Plot separate figures for </w:t>
      </w:r>
      <w:r w:rsidR="007A5DFC">
        <w:t>the sheep and pig brain.</w:t>
      </w:r>
      <w:r w:rsidR="5FFBA74A">
        <w:t xml:space="preserve"> Do both species scale in the same way?</w:t>
      </w:r>
    </w:p>
    <w:p w14:paraId="756CBE24" w14:textId="67C74F68" w:rsidR="00DC4F69" w:rsidRDefault="00DC4F69" w:rsidP="00274C3B"/>
    <w:p w14:paraId="643E2B03" w14:textId="7036D64F" w:rsidR="00DC4F69" w:rsidRDefault="00DC4F69" w:rsidP="00274C3B"/>
    <w:p w14:paraId="12AC63FF" w14:textId="77777777" w:rsidR="0006035F" w:rsidRDefault="0006035F" w:rsidP="00274C3B"/>
    <w:p w14:paraId="5AE73CBC" w14:textId="77777777" w:rsidR="0006035F" w:rsidRPr="00274C3B" w:rsidRDefault="0006035F" w:rsidP="00274C3B"/>
    <w:p w14:paraId="7893B155" w14:textId="7DAA7B26" w:rsidR="000D7C2F" w:rsidRDefault="000D7C2F" w:rsidP="26E4A6E9"/>
    <w:p w14:paraId="77F6C0C0" w14:textId="2CA07221" w:rsidR="000D7C2F" w:rsidRDefault="65D30043" w:rsidP="000D7C2F">
      <w:pPr>
        <w:pStyle w:val="ListParagraph"/>
        <w:numPr>
          <w:ilvl w:val="0"/>
          <w:numId w:val="5"/>
        </w:numPr>
        <w:rPr>
          <w:rFonts w:eastAsia="Arial" w:cs="Arial"/>
        </w:rPr>
      </w:pPr>
      <w:r>
        <w:t>Based on the scaling relationships identified in (</w:t>
      </w:r>
      <w:r w:rsidR="3936137B">
        <w:t>2</w:t>
      </w:r>
      <w:r>
        <w:t>), h</w:t>
      </w:r>
      <w:r w:rsidR="00B61889">
        <w:t>ow do</w:t>
      </w:r>
      <w:r w:rsidR="13BC831D">
        <w:t>es</w:t>
      </w:r>
      <w:r w:rsidR="00BC3D6D">
        <w:t xml:space="preserve"> the proportion</w:t>
      </w:r>
      <w:r w:rsidR="4901A70B">
        <w:t xml:space="preserve"> of each structure that is</w:t>
      </w:r>
      <w:r w:rsidR="00BC3D6D">
        <w:t xml:space="preserve"> white and grey matter </w:t>
      </w:r>
      <w:r w:rsidR="5D68D82C">
        <w:t xml:space="preserve">vary as brains increase in size? </w:t>
      </w:r>
    </w:p>
    <w:p w14:paraId="37A9902D" w14:textId="70AEA296" w:rsidR="00C02A0E" w:rsidRDefault="00C02A0E" w:rsidP="00C02A0E"/>
    <w:p w14:paraId="2A180EEF" w14:textId="7801B6EB" w:rsidR="00C02A0E" w:rsidRDefault="00C02A0E" w:rsidP="00C02A0E"/>
    <w:p w14:paraId="1FFA1287" w14:textId="77777777" w:rsidR="0006035F" w:rsidRDefault="0006035F" w:rsidP="00C02A0E"/>
    <w:p w14:paraId="5955AD6F" w14:textId="77777777" w:rsidR="0006035F" w:rsidRDefault="0006035F" w:rsidP="00C02A0E"/>
    <w:p w14:paraId="74D35C3D" w14:textId="28823DB3" w:rsidR="00C02A0E" w:rsidRDefault="00C02A0E" w:rsidP="00D5517A">
      <w:pPr>
        <w:pStyle w:val="ListParagraph"/>
      </w:pPr>
    </w:p>
    <w:p w14:paraId="28039B20" w14:textId="6505BF7A" w:rsidR="00D5517A" w:rsidRDefault="00D5517A" w:rsidP="00D5517A">
      <w:pPr>
        <w:pStyle w:val="ListParagraph"/>
      </w:pPr>
    </w:p>
    <w:p w14:paraId="288FAA2D" w14:textId="77777777" w:rsidR="00D5517A" w:rsidRDefault="00D5517A" w:rsidP="00861E25">
      <w:pPr>
        <w:pStyle w:val="ListParagraph"/>
      </w:pPr>
    </w:p>
    <w:p w14:paraId="6EC0527C" w14:textId="63295847" w:rsidR="006C6A4F" w:rsidRDefault="006C6A4F" w:rsidP="00E84923"/>
    <w:p w14:paraId="442C9819" w14:textId="77777777" w:rsidR="006C6A4F" w:rsidRPr="003D22FF" w:rsidRDefault="006C6A4F" w:rsidP="00E84923"/>
    <w:p w14:paraId="22C206D8" w14:textId="293585A3" w:rsidR="00CD4310" w:rsidRDefault="00CD4310" w:rsidP="00E84923"/>
    <w:p w14:paraId="08491F92" w14:textId="77777777" w:rsidR="00861E25" w:rsidRDefault="00861E25" w:rsidP="00075321">
      <w:pPr>
        <w:rPr>
          <w:b/>
          <w:sz w:val="28"/>
          <w:szCs w:val="21"/>
        </w:rPr>
      </w:pPr>
    </w:p>
    <w:p w14:paraId="622AAC25" w14:textId="77777777" w:rsidR="00130FC9" w:rsidRDefault="00130FC9" w:rsidP="00075321">
      <w:pPr>
        <w:rPr>
          <w:b/>
          <w:sz w:val="28"/>
          <w:szCs w:val="21"/>
        </w:rPr>
      </w:pPr>
    </w:p>
    <w:p w14:paraId="34B0BD35" w14:textId="7D9A6374" w:rsidR="0090088B" w:rsidRDefault="0090088B" w:rsidP="00075321">
      <w:pPr>
        <w:rPr>
          <w:b/>
          <w:sz w:val="28"/>
          <w:szCs w:val="21"/>
        </w:rPr>
      </w:pPr>
      <w:r>
        <w:rPr>
          <w:b/>
          <w:sz w:val="28"/>
          <w:szCs w:val="21"/>
        </w:rPr>
        <w:lastRenderedPageBreak/>
        <w:t xml:space="preserve">Conclusions </w:t>
      </w:r>
    </w:p>
    <w:p w14:paraId="1E616256" w14:textId="77777777" w:rsidR="0090088B" w:rsidRDefault="0090088B" w:rsidP="0090088B"/>
    <w:p w14:paraId="57949A5D" w14:textId="6339C6D5" w:rsidR="000510EE" w:rsidRPr="000510EE" w:rsidRDefault="0090088B" w:rsidP="000510EE">
      <w:r>
        <w:t>Summarise the key differences between sheep and pig brains and suggest biological reasons for these.</w:t>
      </w:r>
      <w:r w:rsidR="0D5740BD">
        <w:t xml:space="preserve"> Do you find any evidence for adaptive shifts in brain structure between species?</w:t>
      </w:r>
    </w:p>
    <w:p w14:paraId="1744ED3F" w14:textId="73AD3A52" w:rsidR="000510EE" w:rsidRPr="000510EE" w:rsidRDefault="000510EE" w:rsidP="000510EE"/>
    <w:p w14:paraId="5D4C7381" w14:textId="73AD3A52" w:rsidR="00942B43" w:rsidRDefault="00942B43" w:rsidP="12B38B98"/>
    <w:p w14:paraId="61944866" w14:textId="73AD3A52" w:rsidR="00942B43" w:rsidRDefault="00942B43" w:rsidP="12B38B98"/>
    <w:p w14:paraId="612E642C" w14:textId="73AD3A52" w:rsidR="00942B43" w:rsidRDefault="00942B43" w:rsidP="12B38B98"/>
    <w:p w14:paraId="4471497D" w14:textId="47363EE8" w:rsidR="00942B43" w:rsidRDefault="00942B43" w:rsidP="0090088B"/>
    <w:p w14:paraId="09E8DEAC" w14:textId="452B7F8E" w:rsidR="00942B43" w:rsidRDefault="00942B43" w:rsidP="0090088B"/>
    <w:p w14:paraId="47B54382" w14:textId="31A6BA0D" w:rsidR="00942B43" w:rsidRDefault="00942B43" w:rsidP="0090088B"/>
    <w:p w14:paraId="0CA44DAE" w14:textId="16895CC0" w:rsidR="00942B43" w:rsidRDefault="7C2893E5" w:rsidP="0090088B">
      <w:r>
        <w:t xml:space="preserve">Do your results support predictions about how brain </w:t>
      </w:r>
      <w:r w:rsidR="57D1D615">
        <w:t>structure volume</w:t>
      </w:r>
      <w:r>
        <w:t xml:space="preserve"> affects the relative amount of long-range</w:t>
      </w:r>
      <w:r w:rsidR="19A66E4A">
        <w:t xml:space="preserve"> axons in the brain?</w:t>
      </w:r>
    </w:p>
    <w:p w14:paraId="25E068EE" w14:textId="35F42642" w:rsidR="00942B43" w:rsidRDefault="00942B43" w:rsidP="0090088B"/>
    <w:p w14:paraId="6035564D" w14:textId="47C4138A" w:rsidR="00942B43" w:rsidRDefault="00942B43" w:rsidP="0090088B"/>
    <w:p w14:paraId="693F1C8F" w14:textId="38C013FE" w:rsidR="00942B43" w:rsidRDefault="00942B43" w:rsidP="0090088B"/>
    <w:p w14:paraId="0DBCE05D" w14:textId="128CF4F4" w:rsidR="00942B43" w:rsidRDefault="00942B43" w:rsidP="0090088B"/>
    <w:p w14:paraId="2C0C8F5C" w14:textId="1969FAD3" w:rsidR="00942B43" w:rsidRDefault="00942B43" w:rsidP="0090088B"/>
    <w:p w14:paraId="72D00C3E" w14:textId="3272ABF9" w:rsidR="00942B43" w:rsidRDefault="00942B43" w:rsidP="0090088B"/>
    <w:p w14:paraId="743C3643" w14:textId="44FA9B21" w:rsidR="00942B43" w:rsidRDefault="00942B43" w:rsidP="0090088B"/>
    <w:p w14:paraId="0357A8CF" w14:textId="77777777" w:rsidR="00E84B66" w:rsidRDefault="00032810" w:rsidP="0090088B">
      <w:r>
        <w:t>Evaluate the reliability and accuracy of both the method and your conclusions.</w:t>
      </w:r>
      <w:r w:rsidR="004C18A1">
        <w:t xml:space="preserve"> </w:t>
      </w:r>
    </w:p>
    <w:p w14:paraId="3BCAFDA2" w14:textId="77777777" w:rsidR="00E84B66" w:rsidRDefault="00E84B66" w:rsidP="0090088B"/>
    <w:p w14:paraId="24CC2EB0" w14:textId="77777777" w:rsidR="00E84B66" w:rsidRDefault="004C18A1" w:rsidP="0090088B">
      <w:pPr>
        <w:rPr>
          <w:i/>
          <w:iCs/>
        </w:rPr>
      </w:pPr>
      <w:r>
        <w:rPr>
          <w:i/>
          <w:iCs/>
        </w:rPr>
        <w:t>Did you find the expected scaling relationship</w:t>
      </w:r>
      <w:r w:rsidR="00B71440">
        <w:rPr>
          <w:i/>
          <w:iCs/>
        </w:rPr>
        <w:t xml:space="preserve"> if so</w:t>
      </w:r>
      <w:r w:rsidR="00E84B66">
        <w:rPr>
          <w:i/>
          <w:iCs/>
        </w:rPr>
        <w:t>,</w:t>
      </w:r>
      <w:r w:rsidR="00B71440">
        <w:rPr>
          <w:i/>
          <w:iCs/>
        </w:rPr>
        <w:t xml:space="preserve"> </w:t>
      </w:r>
      <w:r w:rsidR="004111DB">
        <w:rPr>
          <w:i/>
          <w:iCs/>
        </w:rPr>
        <w:t>can you explain why</w:t>
      </w:r>
      <w:r w:rsidR="00E84B66">
        <w:rPr>
          <w:i/>
          <w:iCs/>
        </w:rPr>
        <w:t xml:space="preserve"> we expect to see this pattern</w:t>
      </w:r>
      <w:r w:rsidR="004111DB">
        <w:rPr>
          <w:i/>
          <w:iCs/>
        </w:rPr>
        <w:t xml:space="preserve">? </w:t>
      </w:r>
    </w:p>
    <w:p w14:paraId="0D2BB5DD" w14:textId="77777777" w:rsidR="00E84B66" w:rsidRDefault="00E84B66" w:rsidP="0090088B">
      <w:pPr>
        <w:rPr>
          <w:i/>
          <w:iCs/>
        </w:rPr>
      </w:pPr>
    </w:p>
    <w:p w14:paraId="371E2F73" w14:textId="54F3B74F" w:rsidR="00942B43" w:rsidRPr="00B71440" w:rsidRDefault="004111DB" w:rsidP="0090088B">
      <w:pPr>
        <w:rPr>
          <w:i/>
          <w:iCs/>
        </w:rPr>
      </w:pPr>
      <w:r>
        <w:rPr>
          <w:i/>
          <w:iCs/>
        </w:rPr>
        <w:t xml:space="preserve">If you did not find the expecting scaling pattern can you suggest reasons </w:t>
      </w:r>
      <w:r w:rsidR="00E84B66">
        <w:rPr>
          <w:i/>
          <w:iCs/>
        </w:rPr>
        <w:t>for this (consider the experimental method and source of the brain material)?</w:t>
      </w:r>
    </w:p>
    <w:p w14:paraId="6164788D" w14:textId="4D0C4A6D" w:rsidR="0090088B" w:rsidRPr="0090088B" w:rsidRDefault="0090088B" w:rsidP="00075321">
      <w:pPr>
        <w:rPr>
          <w:bCs/>
          <w:sz w:val="28"/>
          <w:szCs w:val="21"/>
          <w:u w:val="single"/>
        </w:rPr>
      </w:pPr>
    </w:p>
    <w:p w14:paraId="22DC4277" w14:textId="76EE8C4B" w:rsidR="009D0EAD" w:rsidRDefault="009D0EAD" w:rsidP="00E84923"/>
    <w:p w14:paraId="38891ADF" w14:textId="7ED8C023" w:rsidR="009D0EAD" w:rsidRDefault="009D0EAD" w:rsidP="00E84923"/>
    <w:p w14:paraId="5C500AD4" w14:textId="05BC5AA2" w:rsidR="009D0EAD" w:rsidRDefault="009D0EAD" w:rsidP="00E84923"/>
    <w:p w14:paraId="25EDB6BF" w14:textId="2B887236" w:rsidR="009D0EAD" w:rsidRDefault="009D0EAD" w:rsidP="00E84923"/>
    <w:p w14:paraId="2C925DA1" w14:textId="061EC56E" w:rsidR="009D0EAD" w:rsidRDefault="009D0EAD" w:rsidP="00E84923"/>
    <w:p w14:paraId="6588BB90" w14:textId="77777777" w:rsidR="009D0EAD" w:rsidRDefault="009D0EAD" w:rsidP="00E84923"/>
    <w:p w14:paraId="2DF4D76C" w14:textId="24F924E6" w:rsidR="00CD4310" w:rsidRDefault="00CD4310" w:rsidP="00E84923"/>
    <w:p w14:paraId="05095D28" w14:textId="53477397" w:rsidR="00CD4310" w:rsidRDefault="00CD4310" w:rsidP="00E84923"/>
    <w:p w14:paraId="10F5FE41" w14:textId="77777777" w:rsidR="0045632E" w:rsidRDefault="0045632E" w:rsidP="00E84923"/>
    <w:p w14:paraId="37121A3E" w14:textId="77777777" w:rsidR="0045632E" w:rsidRDefault="0045632E" w:rsidP="00E84923"/>
    <w:p w14:paraId="3BFA5E8D" w14:textId="73AD3A52" w:rsidR="0045632E" w:rsidRDefault="0045632E" w:rsidP="00E84923"/>
    <w:p w14:paraId="2D32351C" w14:textId="73AD3A52" w:rsidR="00A66A4D" w:rsidRPr="004F0E14" w:rsidRDefault="00A66A4D" w:rsidP="00DF0C4C">
      <w:pPr>
        <w:ind w:right="392"/>
        <w:rPr>
          <w:sz w:val="16"/>
          <w:szCs w:val="16"/>
        </w:rPr>
      </w:pPr>
    </w:p>
    <w:sectPr w:rsidR="00A66A4D" w:rsidRPr="004F0E14" w:rsidSect="006B323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40" w:code="9"/>
      <w:pgMar w:top="1440" w:right="1440" w:bottom="1440" w:left="1440" w:header="709" w:footer="709" w:gutter="0"/>
      <w:cols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3DB1BD" w14:textId="77777777" w:rsidR="00DF2C9A" w:rsidRDefault="00DF2C9A" w:rsidP="00A66A4D">
      <w:r>
        <w:separator/>
      </w:r>
    </w:p>
  </w:endnote>
  <w:endnote w:type="continuationSeparator" w:id="0">
    <w:p w14:paraId="450B4B1A" w14:textId="77777777" w:rsidR="00DF2C9A" w:rsidRDefault="00DF2C9A" w:rsidP="00A66A4D">
      <w:r>
        <w:continuationSeparator/>
      </w:r>
    </w:p>
  </w:endnote>
  <w:endnote w:type="continuationNotice" w:id="1">
    <w:p w14:paraId="6C84F68B" w14:textId="77777777" w:rsidR="00DF2C9A" w:rsidRDefault="00DF2C9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96FBA1" w14:textId="77777777" w:rsidR="00141656" w:rsidRDefault="0014165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2134371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6B0BDFE" w14:textId="4594AB04" w:rsidR="005B2F73" w:rsidRDefault="005B2F73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D4D23F2" w14:textId="77777777" w:rsidR="005B2F73" w:rsidRDefault="005B2F7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094693" w14:textId="77777777" w:rsidR="00141656" w:rsidRDefault="0014165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071A76" w14:textId="77777777" w:rsidR="00DF2C9A" w:rsidRDefault="00DF2C9A" w:rsidP="00A66A4D">
      <w:r>
        <w:separator/>
      </w:r>
    </w:p>
  </w:footnote>
  <w:footnote w:type="continuationSeparator" w:id="0">
    <w:p w14:paraId="63AA9E1F" w14:textId="77777777" w:rsidR="00DF2C9A" w:rsidRDefault="00DF2C9A" w:rsidP="00A66A4D">
      <w:r>
        <w:continuationSeparator/>
      </w:r>
    </w:p>
  </w:footnote>
  <w:footnote w:type="continuationNotice" w:id="1">
    <w:p w14:paraId="263D6173" w14:textId="77777777" w:rsidR="00DF2C9A" w:rsidRDefault="00DF2C9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94B7BD" w14:textId="77777777" w:rsidR="00141656" w:rsidRDefault="0014165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D47024" w14:textId="77777777" w:rsidR="00141656" w:rsidRDefault="0014165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6779BC" w14:textId="77777777" w:rsidR="00141656" w:rsidRDefault="0014165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05279"/>
    <w:multiLevelType w:val="hybridMultilevel"/>
    <w:tmpl w:val="6EBC812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170D8D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3FBC419F"/>
    <w:multiLevelType w:val="hybridMultilevel"/>
    <w:tmpl w:val="44D4F68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2674DE"/>
    <w:multiLevelType w:val="hybridMultilevel"/>
    <w:tmpl w:val="6204A21C"/>
    <w:lvl w:ilvl="0" w:tplc="08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4735027"/>
    <w:multiLevelType w:val="hybridMultilevel"/>
    <w:tmpl w:val="9826973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483106C"/>
    <w:multiLevelType w:val="hybridMultilevel"/>
    <w:tmpl w:val="3B186D9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4658409">
    <w:abstractNumId w:val="1"/>
  </w:num>
  <w:num w:numId="2" w16cid:durableId="866869125">
    <w:abstractNumId w:val="3"/>
  </w:num>
  <w:num w:numId="3" w16cid:durableId="1216550785">
    <w:abstractNumId w:val="0"/>
  </w:num>
  <w:num w:numId="4" w16cid:durableId="1074007521">
    <w:abstractNumId w:val="4"/>
  </w:num>
  <w:num w:numId="5" w16cid:durableId="1842160284">
    <w:abstractNumId w:val="2"/>
  </w:num>
  <w:num w:numId="6" w16cid:durableId="173790059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5B33"/>
    <w:rsid w:val="000017BB"/>
    <w:rsid w:val="00002DE9"/>
    <w:rsid w:val="00005A81"/>
    <w:rsid w:val="00015E49"/>
    <w:rsid w:val="00024A47"/>
    <w:rsid w:val="000307F9"/>
    <w:rsid w:val="00032810"/>
    <w:rsid w:val="0003489F"/>
    <w:rsid w:val="00036B2A"/>
    <w:rsid w:val="000445C3"/>
    <w:rsid w:val="0004726C"/>
    <w:rsid w:val="000510EE"/>
    <w:rsid w:val="000515BD"/>
    <w:rsid w:val="00051E4A"/>
    <w:rsid w:val="00052AE2"/>
    <w:rsid w:val="000543E0"/>
    <w:rsid w:val="0006035F"/>
    <w:rsid w:val="000605CD"/>
    <w:rsid w:val="00062FB0"/>
    <w:rsid w:val="00063631"/>
    <w:rsid w:val="00075321"/>
    <w:rsid w:val="0008032D"/>
    <w:rsid w:val="000830D0"/>
    <w:rsid w:val="0009212E"/>
    <w:rsid w:val="000A5436"/>
    <w:rsid w:val="000A5ECB"/>
    <w:rsid w:val="000B1C64"/>
    <w:rsid w:val="000B5C15"/>
    <w:rsid w:val="000B5DAC"/>
    <w:rsid w:val="000C031D"/>
    <w:rsid w:val="000C6E61"/>
    <w:rsid w:val="000C7438"/>
    <w:rsid w:val="000D06DD"/>
    <w:rsid w:val="000D1897"/>
    <w:rsid w:val="000D189D"/>
    <w:rsid w:val="000D31F9"/>
    <w:rsid w:val="000D466D"/>
    <w:rsid w:val="000D7C2F"/>
    <w:rsid w:val="000E0A87"/>
    <w:rsid w:val="000E2FF5"/>
    <w:rsid w:val="000F36A2"/>
    <w:rsid w:val="000F72E9"/>
    <w:rsid w:val="00100BB7"/>
    <w:rsid w:val="00101EFF"/>
    <w:rsid w:val="00113D7F"/>
    <w:rsid w:val="001212AB"/>
    <w:rsid w:val="001213FC"/>
    <w:rsid w:val="001225FB"/>
    <w:rsid w:val="00122AFF"/>
    <w:rsid w:val="00124BAC"/>
    <w:rsid w:val="00125538"/>
    <w:rsid w:val="00130FC9"/>
    <w:rsid w:val="00137B91"/>
    <w:rsid w:val="00141550"/>
    <w:rsid w:val="00141656"/>
    <w:rsid w:val="00143C89"/>
    <w:rsid w:val="0014781E"/>
    <w:rsid w:val="00152729"/>
    <w:rsid w:val="00155AA1"/>
    <w:rsid w:val="00156EF2"/>
    <w:rsid w:val="00162CEE"/>
    <w:rsid w:val="00171DE7"/>
    <w:rsid w:val="001805B9"/>
    <w:rsid w:val="00183E1A"/>
    <w:rsid w:val="001909C9"/>
    <w:rsid w:val="00191312"/>
    <w:rsid w:val="001916C2"/>
    <w:rsid w:val="00191B87"/>
    <w:rsid w:val="00192662"/>
    <w:rsid w:val="00192BC9"/>
    <w:rsid w:val="001A0F7A"/>
    <w:rsid w:val="001A3D3F"/>
    <w:rsid w:val="001A6384"/>
    <w:rsid w:val="001B17ED"/>
    <w:rsid w:val="001B1CBA"/>
    <w:rsid w:val="001B2249"/>
    <w:rsid w:val="001B3BC7"/>
    <w:rsid w:val="001B4580"/>
    <w:rsid w:val="001B629A"/>
    <w:rsid w:val="001C0370"/>
    <w:rsid w:val="001C1184"/>
    <w:rsid w:val="001C448E"/>
    <w:rsid w:val="001C7A3D"/>
    <w:rsid w:val="001D062F"/>
    <w:rsid w:val="001D1FFE"/>
    <w:rsid w:val="001D2F81"/>
    <w:rsid w:val="001E1D09"/>
    <w:rsid w:val="001E7C5D"/>
    <w:rsid w:val="001F1A85"/>
    <w:rsid w:val="001F7AD8"/>
    <w:rsid w:val="002022C6"/>
    <w:rsid w:val="00203A67"/>
    <w:rsid w:val="002068F5"/>
    <w:rsid w:val="00207596"/>
    <w:rsid w:val="0021272B"/>
    <w:rsid w:val="002133AE"/>
    <w:rsid w:val="00225DD8"/>
    <w:rsid w:val="00226CA8"/>
    <w:rsid w:val="002520BE"/>
    <w:rsid w:val="00255EA6"/>
    <w:rsid w:val="002567B0"/>
    <w:rsid w:val="002608E4"/>
    <w:rsid w:val="00266620"/>
    <w:rsid w:val="00267882"/>
    <w:rsid w:val="002704FF"/>
    <w:rsid w:val="00274C3B"/>
    <w:rsid w:val="00290965"/>
    <w:rsid w:val="0029654B"/>
    <w:rsid w:val="00297501"/>
    <w:rsid w:val="002A27CC"/>
    <w:rsid w:val="002B5E77"/>
    <w:rsid w:val="002C1A11"/>
    <w:rsid w:val="002C3A12"/>
    <w:rsid w:val="002C6FFB"/>
    <w:rsid w:val="002D1518"/>
    <w:rsid w:val="002D7D46"/>
    <w:rsid w:val="002E0827"/>
    <w:rsid w:val="002E34DB"/>
    <w:rsid w:val="002F0255"/>
    <w:rsid w:val="002F081C"/>
    <w:rsid w:val="002F656A"/>
    <w:rsid w:val="002F6660"/>
    <w:rsid w:val="002F6727"/>
    <w:rsid w:val="002F7059"/>
    <w:rsid w:val="00302598"/>
    <w:rsid w:val="003076A7"/>
    <w:rsid w:val="003077B5"/>
    <w:rsid w:val="00312EC5"/>
    <w:rsid w:val="003220DC"/>
    <w:rsid w:val="00325693"/>
    <w:rsid w:val="00330049"/>
    <w:rsid w:val="00330D8D"/>
    <w:rsid w:val="00332204"/>
    <w:rsid w:val="00332B82"/>
    <w:rsid w:val="003330E9"/>
    <w:rsid w:val="003530C1"/>
    <w:rsid w:val="00361662"/>
    <w:rsid w:val="00364DF8"/>
    <w:rsid w:val="00374C87"/>
    <w:rsid w:val="0037514E"/>
    <w:rsid w:val="0037525B"/>
    <w:rsid w:val="003755C7"/>
    <w:rsid w:val="00380785"/>
    <w:rsid w:val="00380A6E"/>
    <w:rsid w:val="0038451F"/>
    <w:rsid w:val="00386BAF"/>
    <w:rsid w:val="00387EB6"/>
    <w:rsid w:val="00391F76"/>
    <w:rsid w:val="003923C9"/>
    <w:rsid w:val="00397339"/>
    <w:rsid w:val="003A5D64"/>
    <w:rsid w:val="003B2180"/>
    <w:rsid w:val="003B6884"/>
    <w:rsid w:val="003B7359"/>
    <w:rsid w:val="003D22FF"/>
    <w:rsid w:val="003D2F11"/>
    <w:rsid w:val="003E099F"/>
    <w:rsid w:val="003E7637"/>
    <w:rsid w:val="003F1BCF"/>
    <w:rsid w:val="003F4BCF"/>
    <w:rsid w:val="00402D0C"/>
    <w:rsid w:val="00410C72"/>
    <w:rsid w:val="004111DB"/>
    <w:rsid w:val="00411C8D"/>
    <w:rsid w:val="00425FBE"/>
    <w:rsid w:val="0043155D"/>
    <w:rsid w:val="0043182E"/>
    <w:rsid w:val="00434F4D"/>
    <w:rsid w:val="00435110"/>
    <w:rsid w:val="00435475"/>
    <w:rsid w:val="00437017"/>
    <w:rsid w:val="00437556"/>
    <w:rsid w:val="00437867"/>
    <w:rsid w:val="0044454F"/>
    <w:rsid w:val="0044538B"/>
    <w:rsid w:val="004458EC"/>
    <w:rsid w:val="00452274"/>
    <w:rsid w:val="004537E7"/>
    <w:rsid w:val="00453B11"/>
    <w:rsid w:val="00454B80"/>
    <w:rsid w:val="00455938"/>
    <w:rsid w:val="0045632E"/>
    <w:rsid w:val="0045735D"/>
    <w:rsid w:val="00460E1A"/>
    <w:rsid w:val="00477670"/>
    <w:rsid w:val="00481F5C"/>
    <w:rsid w:val="00490D84"/>
    <w:rsid w:val="00491E58"/>
    <w:rsid w:val="0049377C"/>
    <w:rsid w:val="004950B6"/>
    <w:rsid w:val="004957B7"/>
    <w:rsid w:val="0049768F"/>
    <w:rsid w:val="004A1B3B"/>
    <w:rsid w:val="004A24AC"/>
    <w:rsid w:val="004A5F88"/>
    <w:rsid w:val="004B7D4F"/>
    <w:rsid w:val="004C07B0"/>
    <w:rsid w:val="004C18A1"/>
    <w:rsid w:val="004C3C41"/>
    <w:rsid w:val="004C4E6F"/>
    <w:rsid w:val="004C5670"/>
    <w:rsid w:val="004D21C8"/>
    <w:rsid w:val="004D715B"/>
    <w:rsid w:val="004D7301"/>
    <w:rsid w:val="004E2E23"/>
    <w:rsid w:val="004F0E14"/>
    <w:rsid w:val="004F0E32"/>
    <w:rsid w:val="004F17B7"/>
    <w:rsid w:val="00506B59"/>
    <w:rsid w:val="005128EF"/>
    <w:rsid w:val="00512C21"/>
    <w:rsid w:val="00513077"/>
    <w:rsid w:val="00516760"/>
    <w:rsid w:val="0052118D"/>
    <w:rsid w:val="00524CEE"/>
    <w:rsid w:val="00525128"/>
    <w:rsid w:val="0053557A"/>
    <w:rsid w:val="00535633"/>
    <w:rsid w:val="00543776"/>
    <w:rsid w:val="00555A26"/>
    <w:rsid w:val="00556B47"/>
    <w:rsid w:val="00556B82"/>
    <w:rsid w:val="00557A3D"/>
    <w:rsid w:val="00574A42"/>
    <w:rsid w:val="00576C06"/>
    <w:rsid w:val="005815AB"/>
    <w:rsid w:val="00585786"/>
    <w:rsid w:val="0059207D"/>
    <w:rsid w:val="005952B3"/>
    <w:rsid w:val="005A4622"/>
    <w:rsid w:val="005B2044"/>
    <w:rsid w:val="005B2C28"/>
    <w:rsid w:val="005B2F73"/>
    <w:rsid w:val="005C2162"/>
    <w:rsid w:val="005C4AAF"/>
    <w:rsid w:val="005C7437"/>
    <w:rsid w:val="005D0656"/>
    <w:rsid w:val="005D3FC4"/>
    <w:rsid w:val="005D7230"/>
    <w:rsid w:val="005E429C"/>
    <w:rsid w:val="005F1D78"/>
    <w:rsid w:val="005F28ED"/>
    <w:rsid w:val="005F5EF6"/>
    <w:rsid w:val="005F7D32"/>
    <w:rsid w:val="00601426"/>
    <w:rsid w:val="006031C3"/>
    <w:rsid w:val="006036BE"/>
    <w:rsid w:val="00607DE9"/>
    <w:rsid w:val="00612D3B"/>
    <w:rsid w:val="006162BA"/>
    <w:rsid w:val="006209EE"/>
    <w:rsid w:val="00622CEF"/>
    <w:rsid w:val="00631869"/>
    <w:rsid w:val="00633197"/>
    <w:rsid w:val="00634C07"/>
    <w:rsid w:val="00637272"/>
    <w:rsid w:val="00651448"/>
    <w:rsid w:val="006577AA"/>
    <w:rsid w:val="00664322"/>
    <w:rsid w:val="00664689"/>
    <w:rsid w:val="00664B04"/>
    <w:rsid w:val="0066529D"/>
    <w:rsid w:val="00670279"/>
    <w:rsid w:val="006805F0"/>
    <w:rsid w:val="00684B2D"/>
    <w:rsid w:val="006859B5"/>
    <w:rsid w:val="00690B07"/>
    <w:rsid w:val="00691051"/>
    <w:rsid w:val="006913B0"/>
    <w:rsid w:val="006914AA"/>
    <w:rsid w:val="006928FB"/>
    <w:rsid w:val="006945C0"/>
    <w:rsid w:val="006A16E4"/>
    <w:rsid w:val="006A2A88"/>
    <w:rsid w:val="006A3B2B"/>
    <w:rsid w:val="006A4BAF"/>
    <w:rsid w:val="006A61B5"/>
    <w:rsid w:val="006B3231"/>
    <w:rsid w:val="006B359E"/>
    <w:rsid w:val="006B553D"/>
    <w:rsid w:val="006C6A4F"/>
    <w:rsid w:val="006D3A6D"/>
    <w:rsid w:val="006E2FDE"/>
    <w:rsid w:val="006E48D0"/>
    <w:rsid w:val="006F0C5A"/>
    <w:rsid w:val="006F2322"/>
    <w:rsid w:val="006F7EB9"/>
    <w:rsid w:val="00703837"/>
    <w:rsid w:val="00703AB5"/>
    <w:rsid w:val="00711EBC"/>
    <w:rsid w:val="00716CAF"/>
    <w:rsid w:val="00737203"/>
    <w:rsid w:val="00740CCB"/>
    <w:rsid w:val="00741324"/>
    <w:rsid w:val="00747145"/>
    <w:rsid w:val="00747938"/>
    <w:rsid w:val="0075035D"/>
    <w:rsid w:val="00752BD4"/>
    <w:rsid w:val="007533F8"/>
    <w:rsid w:val="007638C1"/>
    <w:rsid w:val="007648DF"/>
    <w:rsid w:val="0076740B"/>
    <w:rsid w:val="007704E0"/>
    <w:rsid w:val="00771A66"/>
    <w:rsid w:val="00771DE8"/>
    <w:rsid w:val="00781021"/>
    <w:rsid w:val="00781672"/>
    <w:rsid w:val="00784E58"/>
    <w:rsid w:val="007869D5"/>
    <w:rsid w:val="007A3BDC"/>
    <w:rsid w:val="007A5B29"/>
    <w:rsid w:val="007A5DFC"/>
    <w:rsid w:val="007B35C3"/>
    <w:rsid w:val="007B7A55"/>
    <w:rsid w:val="007C513E"/>
    <w:rsid w:val="007C6079"/>
    <w:rsid w:val="007C7B9C"/>
    <w:rsid w:val="007D07CE"/>
    <w:rsid w:val="007D0B7B"/>
    <w:rsid w:val="007D11B6"/>
    <w:rsid w:val="007D1DF6"/>
    <w:rsid w:val="007D30C9"/>
    <w:rsid w:val="007D691E"/>
    <w:rsid w:val="007E1A90"/>
    <w:rsid w:val="007E3B32"/>
    <w:rsid w:val="007E3CDA"/>
    <w:rsid w:val="007E5B33"/>
    <w:rsid w:val="007E5D1F"/>
    <w:rsid w:val="007E611F"/>
    <w:rsid w:val="007F09A9"/>
    <w:rsid w:val="007F57C3"/>
    <w:rsid w:val="007F68F1"/>
    <w:rsid w:val="007F767C"/>
    <w:rsid w:val="008009AB"/>
    <w:rsid w:val="00800A9E"/>
    <w:rsid w:val="00805534"/>
    <w:rsid w:val="008142E0"/>
    <w:rsid w:val="0081433C"/>
    <w:rsid w:val="00814485"/>
    <w:rsid w:val="008157A9"/>
    <w:rsid w:val="0082724E"/>
    <w:rsid w:val="00830E35"/>
    <w:rsid w:val="00835110"/>
    <w:rsid w:val="0083579F"/>
    <w:rsid w:val="00836367"/>
    <w:rsid w:val="0083734D"/>
    <w:rsid w:val="00840704"/>
    <w:rsid w:val="00840A7C"/>
    <w:rsid w:val="00842295"/>
    <w:rsid w:val="00842897"/>
    <w:rsid w:val="008464D1"/>
    <w:rsid w:val="00855344"/>
    <w:rsid w:val="008612AC"/>
    <w:rsid w:val="0086190B"/>
    <w:rsid w:val="00861E25"/>
    <w:rsid w:val="008620A4"/>
    <w:rsid w:val="00862CC2"/>
    <w:rsid w:val="008644FC"/>
    <w:rsid w:val="00864DC0"/>
    <w:rsid w:val="00866BB1"/>
    <w:rsid w:val="0087409E"/>
    <w:rsid w:val="00881105"/>
    <w:rsid w:val="0088145B"/>
    <w:rsid w:val="008833E3"/>
    <w:rsid w:val="00891940"/>
    <w:rsid w:val="008955AA"/>
    <w:rsid w:val="00897377"/>
    <w:rsid w:val="008A3B89"/>
    <w:rsid w:val="008A62CD"/>
    <w:rsid w:val="008A7389"/>
    <w:rsid w:val="008B1BA1"/>
    <w:rsid w:val="008C3BFD"/>
    <w:rsid w:val="008D33E5"/>
    <w:rsid w:val="008D5938"/>
    <w:rsid w:val="008D5CB2"/>
    <w:rsid w:val="008D78EA"/>
    <w:rsid w:val="008E25AD"/>
    <w:rsid w:val="008E373E"/>
    <w:rsid w:val="008E623D"/>
    <w:rsid w:val="008F54E7"/>
    <w:rsid w:val="008F6247"/>
    <w:rsid w:val="008F7C04"/>
    <w:rsid w:val="0090088B"/>
    <w:rsid w:val="009056D8"/>
    <w:rsid w:val="009138C6"/>
    <w:rsid w:val="0091441E"/>
    <w:rsid w:val="00916951"/>
    <w:rsid w:val="00922641"/>
    <w:rsid w:val="00922E74"/>
    <w:rsid w:val="00924208"/>
    <w:rsid w:val="00931E4B"/>
    <w:rsid w:val="00942B43"/>
    <w:rsid w:val="00942FE2"/>
    <w:rsid w:val="00945CB5"/>
    <w:rsid w:val="009476F4"/>
    <w:rsid w:val="00947A8D"/>
    <w:rsid w:val="00947A99"/>
    <w:rsid w:val="009621AC"/>
    <w:rsid w:val="00964DD2"/>
    <w:rsid w:val="00966BF8"/>
    <w:rsid w:val="00967BD6"/>
    <w:rsid w:val="00974D50"/>
    <w:rsid w:val="00977C48"/>
    <w:rsid w:val="00981C3E"/>
    <w:rsid w:val="00986217"/>
    <w:rsid w:val="00987242"/>
    <w:rsid w:val="00992547"/>
    <w:rsid w:val="00995647"/>
    <w:rsid w:val="009A09B9"/>
    <w:rsid w:val="009A1F8A"/>
    <w:rsid w:val="009A562E"/>
    <w:rsid w:val="009B7436"/>
    <w:rsid w:val="009B78D4"/>
    <w:rsid w:val="009C0780"/>
    <w:rsid w:val="009C1F50"/>
    <w:rsid w:val="009D098D"/>
    <w:rsid w:val="009D0EAD"/>
    <w:rsid w:val="009D389E"/>
    <w:rsid w:val="009D395C"/>
    <w:rsid w:val="009D4847"/>
    <w:rsid w:val="009D5FF2"/>
    <w:rsid w:val="009D62EF"/>
    <w:rsid w:val="009E3741"/>
    <w:rsid w:val="009F178F"/>
    <w:rsid w:val="009F36F1"/>
    <w:rsid w:val="009F6632"/>
    <w:rsid w:val="00A07410"/>
    <w:rsid w:val="00A163DC"/>
    <w:rsid w:val="00A16FB8"/>
    <w:rsid w:val="00A1735E"/>
    <w:rsid w:val="00A20F4A"/>
    <w:rsid w:val="00A2100B"/>
    <w:rsid w:val="00A2144D"/>
    <w:rsid w:val="00A23374"/>
    <w:rsid w:val="00A36FE7"/>
    <w:rsid w:val="00A42585"/>
    <w:rsid w:val="00A5270E"/>
    <w:rsid w:val="00A5423C"/>
    <w:rsid w:val="00A61097"/>
    <w:rsid w:val="00A66A4D"/>
    <w:rsid w:val="00A73031"/>
    <w:rsid w:val="00A73E2E"/>
    <w:rsid w:val="00A77143"/>
    <w:rsid w:val="00A834B3"/>
    <w:rsid w:val="00A8408C"/>
    <w:rsid w:val="00A84FC5"/>
    <w:rsid w:val="00A9136F"/>
    <w:rsid w:val="00AA026B"/>
    <w:rsid w:val="00AA15CE"/>
    <w:rsid w:val="00AA44BD"/>
    <w:rsid w:val="00AB0A4D"/>
    <w:rsid w:val="00AB1228"/>
    <w:rsid w:val="00AB1FDC"/>
    <w:rsid w:val="00AB4DAF"/>
    <w:rsid w:val="00AC0617"/>
    <w:rsid w:val="00AD63D0"/>
    <w:rsid w:val="00AD7FE5"/>
    <w:rsid w:val="00AF2713"/>
    <w:rsid w:val="00AF430B"/>
    <w:rsid w:val="00AF63B1"/>
    <w:rsid w:val="00B0248A"/>
    <w:rsid w:val="00B236C8"/>
    <w:rsid w:val="00B25616"/>
    <w:rsid w:val="00B37409"/>
    <w:rsid w:val="00B446B7"/>
    <w:rsid w:val="00B4551F"/>
    <w:rsid w:val="00B50058"/>
    <w:rsid w:val="00B513F4"/>
    <w:rsid w:val="00B56F07"/>
    <w:rsid w:val="00B61889"/>
    <w:rsid w:val="00B71440"/>
    <w:rsid w:val="00B72BF5"/>
    <w:rsid w:val="00B75C1C"/>
    <w:rsid w:val="00B772D3"/>
    <w:rsid w:val="00B77DBC"/>
    <w:rsid w:val="00B8587F"/>
    <w:rsid w:val="00BA3F79"/>
    <w:rsid w:val="00BA45B4"/>
    <w:rsid w:val="00BC0E8B"/>
    <w:rsid w:val="00BC3D6D"/>
    <w:rsid w:val="00BD3227"/>
    <w:rsid w:val="00BD7CA6"/>
    <w:rsid w:val="00BE7353"/>
    <w:rsid w:val="00BF28B1"/>
    <w:rsid w:val="00BF2F11"/>
    <w:rsid w:val="00BF69FE"/>
    <w:rsid w:val="00C02A0E"/>
    <w:rsid w:val="00C03896"/>
    <w:rsid w:val="00C07296"/>
    <w:rsid w:val="00C16F2D"/>
    <w:rsid w:val="00C22E23"/>
    <w:rsid w:val="00C24BFB"/>
    <w:rsid w:val="00C264FD"/>
    <w:rsid w:val="00C27860"/>
    <w:rsid w:val="00C278FE"/>
    <w:rsid w:val="00C32383"/>
    <w:rsid w:val="00C362AC"/>
    <w:rsid w:val="00C37FCF"/>
    <w:rsid w:val="00C46B46"/>
    <w:rsid w:val="00C47C2C"/>
    <w:rsid w:val="00C50720"/>
    <w:rsid w:val="00C50877"/>
    <w:rsid w:val="00C53AE6"/>
    <w:rsid w:val="00C61379"/>
    <w:rsid w:val="00C63866"/>
    <w:rsid w:val="00C6463F"/>
    <w:rsid w:val="00C665DB"/>
    <w:rsid w:val="00C7487C"/>
    <w:rsid w:val="00C75AC8"/>
    <w:rsid w:val="00C76FA3"/>
    <w:rsid w:val="00C8242F"/>
    <w:rsid w:val="00C91E81"/>
    <w:rsid w:val="00C9312C"/>
    <w:rsid w:val="00CA282E"/>
    <w:rsid w:val="00CA2B9D"/>
    <w:rsid w:val="00CA40A9"/>
    <w:rsid w:val="00CC7703"/>
    <w:rsid w:val="00CD4310"/>
    <w:rsid w:val="00CD715B"/>
    <w:rsid w:val="00CE3A09"/>
    <w:rsid w:val="00CE5AC0"/>
    <w:rsid w:val="00CF1692"/>
    <w:rsid w:val="00CF2249"/>
    <w:rsid w:val="00CF3290"/>
    <w:rsid w:val="00CF55C5"/>
    <w:rsid w:val="00D002B3"/>
    <w:rsid w:val="00D103FC"/>
    <w:rsid w:val="00D10F67"/>
    <w:rsid w:val="00D112E6"/>
    <w:rsid w:val="00D17663"/>
    <w:rsid w:val="00D24602"/>
    <w:rsid w:val="00D3074F"/>
    <w:rsid w:val="00D370ED"/>
    <w:rsid w:val="00D44106"/>
    <w:rsid w:val="00D52478"/>
    <w:rsid w:val="00D543C6"/>
    <w:rsid w:val="00D5517A"/>
    <w:rsid w:val="00D642FE"/>
    <w:rsid w:val="00D67595"/>
    <w:rsid w:val="00D7003E"/>
    <w:rsid w:val="00D71D78"/>
    <w:rsid w:val="00D7594D"/>
    <w:rsid w:val="00D80906"/>
    <w:rsid w:val="00D9192B"/>
    <w:rsid w:val="00D95C03"/>
    <w:rsid w:val="00D96724"/>
    <w:rsid w:val="00D96843"/>
    <w:rsid w:val="00DA36B9"/>
    <w:rsid w:val="00DA46A1"/>
    <w:rsid w:val="00DA6185"/>
    <w:rsid w:val="00DA7107"/>
    <w:rsid w:val="00DC1E30"/>
    <w:rsid w:val="00DC3B78"/>
    <w:rsid w:val="00DC3E68"/>
    <w:rsid w:val="00DC3F50"/>
    <w:rsid w:val="00DC492B"/>
    <w:rsid w:val="00DC4F69"/>
    <w:rsid w:val="00DC5478"/>
    <w:rsid w:val="00DD00A9"/>
    <w:rsid w:val="00DD3CB0"/>
    <w:rsid w:val="00DE0F74"/>
    <w:rsid w:val="00DE170F"/>
    <w:rsid w:val="00DE3F6B"/>
    <w:rsid w:val="00DE4E15"/>
    <w:rsid w:val="00DE526F"/>
    <w:rsid w:val="00DF0C4C"/>
    <w:rsid w:val="00DF2C9A"/>
    <w:rsid w:val="00DF4E1A"/>
    <w:rsid w:val="00E00748"/>
    <w:rsid w:val="00E10537"/>
    <w:rsid w:val="00E14D9A"/>
    <w:rsid w:val="00E170F6"/>
    <w:rsid w:val="00E24D8C"/>
    <w:rsid w:val="00E30889"/>
    <w:rsid w:val="00E30A0F"/>
    <w:rsid w:val="00E31ADE"/>
    <w:rsid w:val="00E351CE"/>
    <w:rsid w:val="00E55876"/>
    <w:rsid w:val="00E572F2"/>
    <w:rsid w:val="00E57C1E"/>
    <w:rsid w:val="00E6018E"/>
    <w:rsid w:val="00E610BF"/>
    <w:rsid w:val="00E61849"/>
    <w:rsid w:val="00E64CEA"/>
    <w:rsid w:val="00E70E10"/>
    <w:rsid w:val="00E71374"/>
    <w:rsid w:val="00E74616"/>
    <w:rsid w:val="00E762EE"/>
    <w:rsid w:val="00E76BC9"/>
    <w:rsid w:val="00E81D67"/>
    <w:rsid w:val="00E821EB"/>
    <w:rsid w:val="00E84923"/>
    <w:rsid w:val="00E84B66"/>
    <w:rsid w:val="00E9557C"/>
    <w:rsid w:val="00E96436"/>
    <w:rsid w:val="00EA2982"/>
    <w:rsid w:val="00EA5FB1"/>
    <w:rsid w:val="00EB2673"/>
    <w:rsid w:val="00EB2956"/>
    <w:rsid w:val="00EB76DC"/>
    <w:rsid w:val="00EC04C5"/>
    <w:rsid w:val="00EC2C76"/>
    <w:rsid w:val="00EC2F17"/>
    <w:rsid w:val="00EC6884"/>
    <w:rsid w:val="00ED1DBF"/>
    <w:rsid w:val="00EE55DC"/>
    <w:rsid w:val="00EE5AB6"/>
    <w:rsid w:val="00EF4AD6"/>
    <w:rsid w:val="00EF7D86"/>
    <w:rsid w:val="00F018FD"/>
    <w:rsid w:val="00F024E8"/>
    <w:rsid w:val="00F04254"/>
    <w:rsid w:val="00F10373"/>
    <w:rsid w:val="00F12150"/>
    <w:rsid w:val="00F2335B"/>
    <w:rsid w:val="00F30660"/>
    <w:rsid w:val="00F31B25"/>
    <w:rsid w:val="00F419C1"/>
    <w:rsid w:val="00F43988"/>
    <w:rsid w:val="00F4505E"/>
    <w:rsid w:val="00F4685B"/>
    <w:rsid w:val="00F51F73"/>
    <w:rsid w:val="00F60199"/>
    <w:rsid w:val="00F60346"/>
    <w:rsid w:val="00F6186C"/>
    <w:rsid w:val="00F6219E"/>
    <w:rsid w:val="00F62A42"/>
    <w:rsid w:val="00F64D25"/>
    <w:rsid w:val="00F673CD"/>
    <w:rsid w:val="00F736C5"/>
    <w:rsid w:val="00F84C25"/>
    <w:rsid w:val="00F874AC"/>
    <w:rsid w:val="00F87E6D"/>
    <w:rsid w:val="00F91E75"/>
    <w:rsid w:val="00F92776"/>
    <w:rsid w:val="00F94F4D"/>
    <w:rsid w:val="00FA2824"/>
    <w:rsid w:val="00FB01DE"/>
    <w:rsid w:val="00FB34A5"/>
    <w:rsid w:val="00FB4206"/>
    <w:rsid w:val="00FB6444"/>
    <w:rsid w:val="00FB7331"/>
    <w:rsid w:val="00FC197F"/>
    <w:rsid w:val="00FC1C8B"/>
    <w:rsid w:val="00FC6192"/>
    <w:rsid w:val="00FC6A5D"/>
    <w:rsid w:val="00FC7602"/>
    <w:rsid w:val="00FD69B5"/>
    <w:rsid w:val="00FD7D13"/>
    <w:rsid w:val="00FE1F03"/>
    <w:rsid w:val="00FE3D34"/>
    <w:rsid w:val="00FE47B4"/>
    <w:rsid w:val="00FF0A40"/>
    <w:rsid w:val="00FF204D"/>
    <w:rsid w:val="00FF5B53"/>
    <w:rsid w:val="00FF7B0D"/>
    <w:rsid w:val="012E35A3"/>
    <w:rsid w:val="042DB465"/>
    <w:rsid w:val="05A96CCF"/>
    <w:rsid w:val="063FB7C0"/>
    <w:rsid w:val="06F8A3A0"/>
    <w:rsid w:val="077681F4"/>
    <w:rsid w:val="089F1EE6"/>
    <w:rsid w:val="098CDA2F"/>
    <w:rsid w:val="09EB7925"/>
    <w:rsid w:val="0A6D0E05"/>
    <w:rsid w:val="0AEE3FAD"/>
    <w:rsid w:val="0B0D896B"/>
    <w:rsid w:val="0B18DFE8"/>
    <w:rsid w:val="0B5970C6"/>
    <w:rsid w:val="0B59B4EF"/>
    <w:rsid w:val="0BA26824"/>
    <w:rsid w:val="0CFC36EE"/>
    <w:rsid w:val="0D5740BD"/>
    <w:rsid w:val="0D9C0480"/>
    <w:rsid w:val="0F410C7C"/>
    <w:rsid w:val="106B0B60"/>
    <w:rsid w:val="10BA9D65"/>
    <w:rsid w:val="1224A687"/>
    <w:rsid w:val="128DA825"/>
    <w:rsid w:val="12B38B98"/>
    <w:rsid w:val="12C58EF0"/>
    <w:rsid w:val="12CFEB16"/>
    <w:rsid w:val="13729BAF"/>
    <w:rsid w:val="138E67E2"/>
    <w:rsid w:val="13BC831D"/>
    <w:rsid w:val="13BE830A"/>
    <w:rsid w:val="13FD7AAA"/>
    <w:rsid w:val="14406E0D"/>
    <w:rsid w:val="14FF56ED"/>
    <w:rsid w:val="15874169"/>
    <w:rsid w:val="16F817AA"/>
    <w:rsid w:val="1738F334"/>
    <w:rsid w:val="18C9F0F1"/>
    <w:rsid w:val="1932D9FE"/>
    <w:rsid w:val="19A66E4A"/>
    <w:rsid w:val="1A1BBF6E"/>
    <w:rsid w:val="1A63FD15"/>
    <w:rsid w:val="1C0153DA"/>
    <w:rsid w:val="1C11B94A"/>
    <w:rsid w:val="1C5DB8F6"/>
    <w:rsid w:val="1D9F9615"/>
    <w:rsid w:val="1E52327C"/>
    <w:rsid w:val="1E914416"/>
    <w:rsid w:val="1F90E50B"/>
    <w:rsid w:val="2094F3CF"/>
    <w:rsid w:val="20E9E52C"/>
    <w:rsid w:val="21998A71"/>
    <w:rsid w:val="220A5993"/>
    <w:rsid w:val="22B7B64D"/>
    <w:rsid w:val="22B970AA"/>
    <w:rsid w:val="24F40588"/>
    <w:rsid w:val="25863AA8"/>
    <w:rsid w:val="2596A2DA"/>
    <w:rsid w:val="25AC4D4E"/>
    <w:rsid w:val="26AB9EC2"/>
    <w:rsid w:val="26D5A440"/>
    <w:rsid w:val="26E4A6E9"/>
    <w:rsid w:val="2736E738"/>
    <w:rsid w:val="27566BE9"/>
    <w:rsid w:val="27F0F566"/>
    <w:rsid w:val="2888C41C"/>
    <w:rsid w:val="2989D5CA"/>
    <w:rsid w:val="2CBEB405"/>
    <w:rsid w:val="2CFC54E6"/>
    <w:rsid w:val="2D063AAA"/>
    <w:rsid w:val="2DF574AE"/>
    <w:rsid w:val="2EEDF266"/>
    <w:rsid w:val="2F47FE65"/>
    <w:rsid w:val="2F78531B"/>
    <w:rsid w:val="302F5CAA"/>
    <w:rsid w:val="30D8E838"/>
    <w:rsid w:val="30F23716"/>
    <w:rsid w:val="312D1570"/>
    <w:rsid w:val="313D56FE"/>
    <w:rsid w:val="318FB850"/>
    <w:rsid w:val="32CBA858"/>
    <w:rsid w:val="34BD45D8"/>
    <w:rsid w:val="350D8DE9"/>
    <w:rsid w:val="361196E4"/>
    <w:rsid w:val="37476910"/>
    <w:rsid w:val="38E9D322"/>
    <w:rsid w:val="3936137B"/>
    <w:rsid w:val="39D298C4"/>
    <w:rsid w:val="3A25C32A"/>
    <w:rsid w:val="3A881400"/>
    <w:rsid w:val="3B59874F"/>
    <w:rsid w:val="3B8FBD65"/>
    <w:rsid w:val="3BDE762E"/>
    <w:rsid w:val="3CCBBC54"/>
    <w:rsid w:val="3D0C4D32"/>
    <w:rsid w:val="3D14E60A"/>
    <w:rsid w:val="3E03B798"/>
    <w:rsid w:val="3E5512FB"/>
    <w:rsid w:val="3F74AFF8"/>
    <w:rsid w:val="3F8BA62E"/>
    <w:rsid w:val="3FE21424"/>
    <w:rsid w:val="3FF5169C"/>
    <w:rsid w:val="41189839"/>
    <w:rsid w:val="4189C3C0"/>
    <w:rsid w:val="41FC1DD3"/>
    <w:rsid w:val="420E42B1"/>
    <w:rsid w:val="421CC104"/>
    <w:rsid w:val="42F9ED3C"/>
    <w:rsid w:val="43C733C4"/>
    <w:rsid w:val="44B0B4A5"/>
    <w:rsid w:val="44C79F97"/>
    <w:rsid w:val="44E26623"/>
    <w:rsid w:val="4597E8D7"/>
    <w:rsid w:val="45D2B088"/>
    <w:rsid w:val="461774A6"/>
    <w:rsid w:val="466D41C5"/>
    <w:rsid w:val="46F4077A"/>
    <w:rsid w:val="4829FD9C"/>
    <w:rsid w:val="489FB349"/>
    <w:rsid w:val="4901A70B"/>
    <w:rsid w:val="4932F79D"/>
    <w:rsid w:val="49D21172"/>
    <w:rsid w:val="4A521AF4"/>
    <w:rsid w:val="4B25D915"/>
    <w:rsid w:val="4C6D0B47"/>
    <w:rsid w:val="4CDE7727"/>
    <w:rsid w:val="4D6A4399"/>
    <w:rsid w:val="4D6A6C3B"/>
    <w:rsid w:val="4D6D2EC2"/>
    <w:rsid w:val="4DFF128A"/>
    <w:rsid w:val="4FFAFBAE"/>
    <w:rsid w:val="534543A0"/>
    <w:rsid w:val="542498FB"/>
    <w:rsid w:val="55548CA9"/>
    <w:rsid w:val="565B3A65"/>
    <w:rsid w:val="575C39BD"/>
    <w:rsid w:val="57D1D615"/>
    <w:rsid w:val="58B34600"/>
    <w:rsid w:val="58F5E599"/>
    <w:rsid w:val="595C1DB7"/>
    <w:rsid w:val="5AF41193"/>
    <w:rsid w:val="5B2DABCD"/>
    <w:rsid w:val="5B358EF9"/>
    <w:rsid w:val="5B4AF8B0"/>
    <w:rsid w:val="5C82B578"/>
    <w:rsid w:val="5CC13F8B"/>
    <w:rsid w:val="5D68D82C"/>
    <w:rsid w:val="5E593665"/>
    <w:rsid w:val="5EB49A8E"/>
    <w:rsid w:val="5EBC2AFD"/>
    <w:rsid w:val="5FCB44A7"/>
    <w:rsid w:val="5FFBA74A"/>
    <w:rsid w:val="60CD7E82"/>
    <w:rsid w:val="616345FC"/>
    <w:rsid w:val="61F0B7D8"/>
    <w:rsid w:val="6222C27A"/>
    <w:rsid w:val="6439C0A6"/>
    <w:rsid w:val="6496B102"/>
    <w:rsid w:val="64D35F23"/>
    <w:rsid w:val="65D30043"/>
    <w:rsid w:val="66444D39"/>
    <w:rsid w:val="6870063E"/>
    <w:rsid w:val="68A73A3E"/>
    <w:rsid w:val="68DEA527"/>
    <w:rsid w:val="68FC60E0"/>
    <w:rsid w:val="699A350A"/>
    <w:rsid w:val="6A5AADF7"/>
    <w:rsid w:val="6AD926DA"/>
    <w:rsid w:val="6BF67E58"/>
    <w:rsid w:val="6C00C6B0"/>
    <w:rsid w:val="6CA6794C"/>
    <w:rsid w:val="6D09ABE7"/>
    <w:rsid w:val="6D5E1A00"/>
    <w:rsid w:val="6DDFA6CD"/>
    <w:rsid w:val="6DECE396"/>
    <w:rsid w:val="6E2285BC"/>
    <w:rsid w:val="6F14F6BD"/>
    <w:rsid w:val="6F5C9978"/>
    <w:rsid w:val="72E51049"/>
    <w:rsid w:val="73D338FD"/>
    <w:rsid w:val="748B8D13"/>
    <w:rsid w:val="749862D4"/>
    <w:rsid w:val="758B2E08"/>
    <w:rsid w:val="758EFE4B"/>
    <w:rsid w:val="7622FCBE"/>
    <w:rsid w:val="76CA923E"/>
    <w:rsid w:val="78400A0A"/>
    <w:rsid w:val="786252A0"/>
    <w:rsid w:val="79C311CF"/>
    <w:rsid w:val="7B89FB6B"/>
    <w:rsid w:val="7BC7CD72"/>
    <w:rsid w:val="7BE4C0B8"/>
    <w:rsid w:val="7C125B2B"/>
    <w:rsid w:val="7C2893E5"/>
    <w:rsid w:val="7C4C7E05"/>
    <w:rsid w:val="7C7C6364"/>
    <w:rsid w:val="7CE9A990"/>
    <w:rsid w:val="7DDA3562"/>
    <w:rsid w:val="7ED602B7"/>
    <w:rsid w:val="7F908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B36AD6E"/>
  <w15:chartTrackingRefBased/>
  <w15:docId w15:val="{A2EFD939-FB4D-436F-ADE7-330010D349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D7FE5"/>
    <w:rPr>
      <w:rFonts w:ascii="Arial" w:hAnsi="Arial"/>
      <w:sz w:val="22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C91E8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C91E81"/>
    <w:rPr>
      <w:rFonts w:ascii="Segoe UI" w:hAnsi="Segoe UI" w:cs="Segoe UI"/>
      <w:sz w:val="18"/>
      <w:szCs w:val="18"/>
      <w:lang w:eastAsia="en-US"/>
    </w:rPr>
  </w:style>
  <w:style w:type="table" w:styleId="TableGrid">
    <w:name w:val="Table Grid"/>
    <w:basedOn w:val="TableNormal"/>
    <w:uiPriority w:val="39"/>
    <w:rsid w:val="00A66A4D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A66A4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A66A4D"/>
    <w:rPr>
      <w:rFonts w:ascii="Arial" w:hAnsi="Arial"/>
      <w:sz w:val="22"/>
      <w:szCs w:val="24"/>
      <w:lang w:eastAsia="en-US"/>
    </w:rPr>
  </w:style>
  <w:style w:type="paragraph" w:styleId="Footer">
    <w:name w:val="footer"/>
    <w:basedOn w:val="Normal"/>
    <w:link w:val="FooterChar"/>
    <w:uiPriority w:val="99"/>
    <w:rsid w:val="00A66A4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66A4D"/>
    <w:rPr>
      <w:rFonts w:ascii="Arial" w:hAnsi="Arial"/>
      <w:sz w:val="22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9C1F50"/>
    <w:pPr>
      <w:ind w:left="720"/>
      <w:contextualSpacing/>
    </w:pPr>
  </w:style>
  <w:style w:type="character" w:styleId="CommentReference">
    <w:name w:val="annotation reference"/>
    <w:basedOn w:val="DefaultParagraphFont"/>
    <w:rsid w:val="00557A3D"/>
    <w:rPr>
      <w:sz w:val="16"/>
      <w:szCs w:val="16"/>
    </w:rPr>
  </w:style>
  <w:style w:type="paragraph" w:styleId="CommentText">
    <w:name w:val="annotation text"/>
    <w:basedOn w:val="Normal"/>
    <w:link w:val="CommentTextChar"/>
    <w:rsid w:val="00557A3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557A3D"/>
    <w:rPr>
      <w:rFonts w:ascii="Arial" w:hAnsi="Arial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557A3D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557A3D"/>
    <w:rPr>
      <w:rFonts w:ascii="Arial" w:hAnsi="Arial"/>
      <w:b/>
      <w:bCs/>
      <w:lang w:eastAsia="en-US"/>
    </w:rPr>
  </w:style>
  <w:style w:type="paragraph" w:styleId="Revision">
    <w:name w:val="Revision"/>
    <w:hidden/>
    <w:uiPriority w:val="99"/>
    <w:semiHidden/>
    <w:rsid w:val="00BF28B1"/>
    <w:rPr>
      <w:rFonts w:ascii="Arial" w:hAnsi="Arial"/>
      <w:sz w:val="22"/>
      <w:szCs w:val="24"/>
      <w:lang w:eastAsia="en-US"/>
    </w:rPr>
  </w:style>
  <w:style w:type="paragraph" w:styleId="NoSpacing">
    <w:name w:val="No Spacing"/>
    <w:link w:val="NoSpacingChar"/>
    <w:uiPriority w:val="1"/>
    <w:qFormat/>
    <w:rsid w:val="007869D5"/>
    <w:rPr>
      <w:rFonts w:asciiTheme="minorHAnsi" w:eastAsiaTheme="minorEastAsia" w:hAnsiTheme="minorHAnsi" w:cstheme="minorBidi"/>
      <w:sz w:val="22"/>
      <w:szCs w:val="22"/>
      <w:lang w:val="en-US" w:eastAsia="en-US"/>
    </w:rPr>
  </w:style>
  <w:style w:type="character" w:customStyle="1" w:styleId="NoSpacingChar">
    <w:name w:val="No Spacing Char"/>
    <w:basedOn w:val="DefaultParagraphFont"/>
    <w:link w:val="NoSpacing"/>
    <w:uiPriority w:val="1"/>
    <w:rsid w:val="007869D5"/>
    <w:rPr>
      <w:rFonts w:asciiTheme="minorHAnsi" w:eastAsiaTheme="minorEastAsia" w:hAnsiTheme="minorHAnsi" w:cstheme="minorBidi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269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08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82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7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3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98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12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79D3A3-1395-41EB-A909-40B76BE038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1132</Words>
  <Characters>6134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3</vt:lpstr>
    </vt:vector>
  </TitlesOfParts>
  <Company>University of Bristol</Company>
  <LinksUpToDate>false</LinksUpToDate>
  <CharactersWithSpaces>7252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</dc:title>
  <dc:subject/>
  <dc:creator>Christopher Cammies</dc:creator>
  <cp:keywords/>
  <dc:description/>
  <cp:lastModifiedBy>Christopher Cammies</cp:lastModifiedBy>
  <cp:revision>18</cp:revision>
  <cp:lastPrinted>2020-01-23T12:42:00Z</cp:lastPrinted>
  <dcterms:created xsi:type="dcterms:W3CDTF">2022-03-01T15:59:00Z</dcterms:created>
  <dcterms:modified xsi:type="dcterms:W3CDTF">2025-07-28T14:57:00Z</dcterms:modified>
</cp:coreProperties>
</file>